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23"/>
        <w:tblW w:w="9638" w:type="dxa"/>
        <w:tblLayout w:type="fixed"/>
        <w:tblLook w:val="0400" w:firstRow="0" w:lastRow="0" w:firstColumn="0" w:lastColumn="0" w:noHBand="0" w:noVBand="1"/>
      </w:tblPr>
      <w:tblGrid>
        <w:gridCol w:w="5070"/>
        <w:gridCol w:w="316"/>
        <w:gridCol w:w="4252"/>
      </w:tblGrid>
      <w:tr w:rsidR="005B7978" w:rsidRPr="005B7978" w14:paraId="47EF56FD" w14:textId="77777777" w:rsidTr="007B4E0E">
        <w:tc>
          <w:tcPr>
            <w:tcW w:w="5070" w:type="dxa"/>
          </w:tcPr>
          <w:p w14:paraId="04C19A07" w14:textId="77777777" w:rsidR="005B7978" w:rsidRPr="005B7978" w:rsidRDefault="005B7978" w:rsidP="005B7978">
            <w:pPr>
              <w:ind w:firstLine="0"/>
              <w:jc w:val="left"/>
            </w:pPr>
            <w:r w:rsidRPr="005B7978">
              <w:t>Рассмотрена и принята</w:t>
            </w:r>
          </w:p>
          <w:p w14:paraId="123EA50F" w14:textId="77777777" w:rsidR="005B7978" w:rsidRPr="005B7978" w:rsidRDefault="005B7978" w:rsidP="005B7978">
            <w:pPr>
              <w:ind w:firstLine="0"/>
              <w:jc w:val="left"/>
            </w:pPr>
            <w:r w:rsidRPr="005B7978">
              <w:t>Педагогическим советом</w:t>
            </w:r>
          </w:p>
          <w:p w14:paraId="084EF1DE" w14:textId="77777777" w:rsidR="005B7978" w:rsidRPr="005B7978" w:rsidRDefault="005B7978" w:rsidP="005B7978">
            <w:pPr>
              <w:ind w:firstLine="0"/>
              <w:jc w:val="left"/>
            </w:pPr>
            <w:r w:rsidRPr="005B7978">
              <w:t>Протокол № ___</w:t>
            </w:r>
          </w:p>
          <w:p w14:paraId="57A174B7" w14:textId="77777777" w:rsidR="005B7978" w:rsidRPr="005B7978" w:rsidRDefault="005B7978" w:rsidP="005B7978">
            <w:pPr>
              <w:spacing w:line="276" w:lineRule="auto"/>
              <w:ind w:firstLine="0"/>
              <w:jc w:val="left"/>
            </w:pPr>
            <w:r w:rsidRPr="005B7978">
              <w:t xml:space="preserve">от «___» ________20__ г. </w:t>
            </w:r>
          </w:p>
        </w:tc>
        <w:tc>
          <w:tcPr>
            <w:tcW w:w="316" w:type="dxa"/>
          </w:tcPr>
          <w:p w14:paraId="68076A9E" w14:textId="77777777" w:rsidR="005B7978" w:rsidRPr="005B7978" w:rsidRDefault="005B7978" w:rsidP="005B7978">
            <w:pPr>
              <w:spacing w:line="276" w:lineRule="auto"/>
            </w:pPr>
          </w:p>
        </w:tc>
        <w:tc>
          <w:tcPr>
            <w:tcW w:w="4252" w:type="dxa"/>
          </w:tcPr>
          <w:p w14:paraId="7F921CF1" w14:textId="77777777" w:rsidR="005B7978" w:rsidRPr="005B7978" w:rsidRDefault="005B7978" w:rsidP="007B4E0E">
            <w:pPr>
              <w:spacing w:line="276" w:lineRule="auto"/>
              <w:ind w:firstLine="0"/>
              <w:jc w:val="right"/>
            </w:pPr>
            <w:r w:rsidRPr="005B7978">
              <w:t>УТВЕРЖДАЮ</w:t>
            </w:r>
          </w:p>
          <w:p w14:paraId="236D38D2" w14:textId="77777777" w:rsidR="005B7978" w:rsidRPr="005B7978" w:rsidRDefault="005B7978" w:rsidP="007B4E0E">
            <w:pPr>
              <w:spacing w:line="276" w:lineRule="auto"/>
              <w:ind w:firstLine="0"/>
              <w:jc w:val="right"/>
            </w:pPr>
            <w:proofErr w:type="spellStart"/>
            <w:r w:rsidRPr="005B7978">
              <w:t>И.о</w:t>
            </w:r>
            <w:proofErr w:type="spellEnd"/>
            <w:r w:rsidRPr="005B7978">
              <w:t>. директора</w:t>
            </w:r>
          </w:p>
          <w:p w14:paraId="3029A017" w14:textId="77777777" w:rsidR="005B7978" w:rsidRPr="005B7978" w:rsidRDefault="005B7978" w:rsidP="007B4E0E">
            <w:pPr>
              <w:spacing w:line="276" w:lineRule="auto"/>
              <w:ind w:firstLine="0"/>
              <w:jc w:val="right"/>
            </w:pPr>
            <w:r w:rsidRPr="005B7978">
              <w:t>____________ И.С. Каргополов</w:t>
            </w:r>
          </w:p>
        </w:tc>
      </w:tr>
    </w:tbl>
    <w:p w14:paraId="134FC159" w14:textId="77777777" w:rsidR="00DA22D9" w:rsidRDefault="00DA22D9" w:rsidP="00DA22D9">
      <w:pPr>
        <w:spacing w:line="276" w:lineRule="auto"/>
        <w:ind w:firstLine="0"/>
      </w:pPr>
    </w:p>
    <w:p w14:paraId="75B93E1C" w14:textId="77777777" w:rsidR="00DA22D9" w:rsidRDefault="00DA22D9" w:rsidP="00DA22D9">
      <w:pPr>
        <w:spacing w:line="276" w:lineRule="auto"/>
        <w:ind w:firstLine="0"/>
      </w:pPr>
      <w:bookmarkStart w:id="0" w:name="_heading=h.gjdgxs" w:colFirst="0" w:colLast="0"/>
      <w:bookmarkEnd w:id="0"/>
    </w:p>
    <w:p w14:paraId="5E909CA6" w14:textId="77777777" w:rsidR="00DA22D9" w:rsidRDefault="00DA22D9" w:rsidP="00DA22D9">
      <w:pPr>
        <w:spacing w:line="276" w:lineRule="auto"/>
        <w:ind w:firstLine="0"/>
      </w:pPr>
    </w:p>
    <w:p w14:paraId="397E7ED3" w14:textId="77777777" w:rsidR="00DA22D9" w:rsidRDefault="00DA22D9" w:rsidP="00DA22D9">
      <w:pPr>
        <w:spacing w:line="276" w:lineRule="auto"/>
        <w:ind w:firstLine="0"/>
      </w:pPr>
    </w:p>
    <w:p w14:paraId="44D429BC" w14:textId="77777777" w:rsidR="00DA22D9" w:rsidRDefault="00DA22D9" w:rsidP="00DA22D9">
      <w:pPr>
        <w:spacing w:line="276" w:lineRule="auto"/>
        <w:ind w:firstLine="0"/>
      </w:pPr>
    </w:p>
    <w:p w14:paraId="1A51FD45" w14:textId="77777777" w:rsidR="00DA22D9" w:rsidRDefault="00DA22D9" w:rsidP="00DA22D9">
      <w:pPr>
        <w:spacing w:line="276" w:lineRule="auto"/>
        <w:ind w:firstLine="0"/>
        <w:jc w:val="center"/>
        <w:rPr>
          <w:sz w:val="40"/>
        </w:rPr>
      </w:pPr>
      <w:r w:rsidRPr="00F014E3">
        <w:rPr>
          <w:sz w:val="40"/>
        </w:rPr>
        <w:t>Государственное бюджетное профессиональное</w:t>
      </w:r>
    </w:p>
    <w:p w14:paraId="566E1017" w14:textId="77777777" w:rsidR="00DA22D9" w:rsidRDefault="00DA22D9" w:rsidP="00DA22D9">
      <w:pPr>
        <w:spacing w:line="276" w:lineRule="auto"/>
        <w:ind w:firstLine="0"/>
        <w:jc w:val="center"/>
        <w:rPr>
          <w:sz w:val="40"/>
        </w:rPr>
      </w:pPr>
      <w:r>
        <w:rPr>
          <w:sz w:val="40"/>
        </w:rPr>
        <w:t>Образовательное учреждение Калужской области</w:t>
      </w:r>
    </w:p>
    <w:p w14:paraId="576C1BE5" w14:textId="77777777" w:rsidR="00DA22D9" w:rsidRDefault="00DA22D9" w:rsidP="00DA22D9">
      <w:pPr>
        <w:spacing w:line="276" w:lineRule="auto"/>
        <w:ind w:firstLine="0"/>
        <w:jc w:val="center"/>
        <w:rPr>
          <w:sz w:val="40"/>
        </w:rPr>
      </w:pPr>
      <w:r>
        <w:rPr>
          <w:sz w:val="40"/>
        </w:rPr>
        <w:t>«Калужский техникум электронных приборов»</w:t>
      </w:r>
    </w:p>
    <w:p w14:paraId="6976FC5A" w14:textId="77777777" w:rsidR="00DA22D9" w:rsidRDefault="00DA22D9" w:rsidP="00DA22D9">
      <w:pPr>
        <w:spacing w:line="276" w:lineRule="auto"/>
        <w:ind w:firstLine="0"/>
        <w:jc w:val="center"/>
        <w:rPr>
          <w:sz w:val="40"/>
        </w:rPr>
      </w:pPr>
    </w:p>
    <w:p w14:paraId="14BBF292" w14:textId="77777777" w:rsidR="00DA22D9" w:rsidRDefault="00DA22D9" w:rsidP="00DA22D9">
      <w:pPr>
        <w:spacing w:line="276" w:lineRule="auto"/>
        <w:ind w:firstLine="0"/>
        <w:jc w:val="center"/>
        <w:rPr>
          <w:sz w:val="40"/>
        </w:rPr>
      </w:pPr>
    </w:p>
    <w:p w14:paraId="095597C5" w14:textId="77777777" w:rsidR="00DA22D9" w:rsidRPr="00CF4F74" w:rsidRDefault="00DA22D9" w:rsidP="00DA22D9">
      <w:pPr>
        <w:spacing w:line="276" w:lineRule="auto"/>
        <w:ind w:firstLine="0"/>
        <w:jc w:val="center"/>
        <w:rPr>
          <w:b/>
          <w:sz w:val="36"/>
        </w:rPr>
      </w:pPr>
      <w:r w:rsidRPr="00CF4F74">
        <w:rPr>
          <w:b/>
          <w:sz w:val="36"/>
        </w:rPr>
        <w:t xml:space="preserve">ПРОГРАММА </w:t>
      </w:r>
    </w:p>
    <w:p w14:paraId="33AC140B" w14:textId="77777777" w:rsidR="00DA22D9" w:rsidRPr="00BB7A2B" w:rsidRDefault="00DA22D9" w:rsidP="00DA22D9">
      <w:pPr>
        <w:spacing w:line="360" w:lineRule="auto"/>
        <w:ind w:firstLine="0"/>
        <w:jc w:val="center"/>
        <w:rPr>
          <w:b/>
        </w:rPr>
      </w:pPr>
      <w:r w:rsidRPr="00BB7A2B">
        <w:rPr>
          <w:b/>
        </w:rPr>
        <w:t xml:space="preserve">Профессионального обучения – </w:t>
      </w:r>
    </w:p>
    <w:p w14:paraId="6B89BBAA" w14:textId="77777777" w:rsidR="00DA22D9" w:rsidRPr="00BB7A2B" w:rsidRDefault="00DA22D9" w:rsidP="00DA22D9">
      <w:pPr>
        <w:spacing w:line="360" w:lineRule="auto"/>
        <w:ind w:firstLine="0"/>
        <w:jc w:val="center"/>
        <w:rPr>
          <w:b/>
        </w:rPr>
      </w:pPr>
      <w:r w:rsidRPr="00BB7A2B">
        <w:rPr>
          <w:b/>
        </w:rPr>
        <w:t xml:space="preserve">Профессиональная подготовка/ переподготовка/ </w:t>
      </w:r>
    </w:p>
    <w:p w14:paraId="1DF16883" w14:textId="77777777" w:rsidR="00DA22D9" w:rsidRPr="00BB7A2B" w:rsidRDefault="00DA22D9" w:rsidP="00DA22D9">
      <w:pPr>
        <w:spacing w:line="360" w:lineRule="auto"/>
        <w:ind w:firstLine="0"/>
        <w:jc w:val="center"/>
        <w:rPr>
          <w:b/>
        </w:rPr>
      </w:pPr>
      <w:r w:rsidRPr="00BB7A2B">
        <w:rPr>
          <w:b/>
        </w:rPr>
        <w:t xml:space="preserve">Рабочих по профессии </w:t>
      </w:r>
    </w:p>
    <w:p w14:paraId="1AC3F88D" w14:textId="79C2402F" w:rsidR="00DA22D9" w:rsidRDefault="007B4E0E" w:rsidP="007B4E0E">
      <w:pPr>
        <w:spacing w:line="276" w:lineRule="auto"/>
        <w:ind w:firstLine="0"/>
        <w:jc w:val="center"/>
      </w:pPr>
      <w:bookmarkStart w:id="1" w:name="_Hlk153453338"/>
      <w:r>
        <w:rPr>
          <w:b/>
        </w:rPr>
        <w:t>Тракторист</w:t>
      </w:r>
      <w:r w:rsidR="002D5E6A">
        <w:rPr>
          <w:b/>
        </w:rPr>
        <w:t xml:space="preserve"> категории </w:t>
      </w:r>
      <w:r w:rsidR="00BA292E">
        <w:rPr>
          <w:b/>
        </w:rPr>
        <w:t xml:space="preserve">В, </w:t>
      </w:r>
      <w:r w:rsidR="002D5E6A">
        <w:rPr>
          <w:b/>
        </w:rPr>
        <w:t>С</w:t>
      </w:r>
    </w:p>
    <w:bookmarkEnd w:id="1"/>
    <w:p w14:paraId="6B230114" w14:textId="77777777" w:rsidR="00DA22D9" w:rsidRDefault="00DA22D9" w:rsidP="00DA22D9">
      <w:pPr>
        <w:spacing w:line="276" w:lineRule="auto"/>
        <w:ind w:firstLine="0"/>
      </w:pPr>
    </w:p>
    <w:p w14:paraId="38ED3D86" w14:textId="77777777" w:rsidR="00DA22D9" w:rsidRDefault="00DA22D9" w:rsidP="00DA22D9">
      <w:pPr>
        <w:spacing w:line="276" w:lineRule="auto"/>
        <w:ind w:firstLine="0"/>
        <w:jc w:val="center"/>
      </w:pPr>
    </w:p>
    <w:p w14:paraId="005E0ED5" w14:textId="46386F8A" w:rsidR="00DA22D9" w:rsidRDefault="00DA22D9" w:rsidP="00DA22D9">
      <w:pPr>
        <w:spacing w:line="480" w:lineRule="auto"/>
        <w:ind w:firstLine="0"/>
        <w:jc w:val="left"/>
      </w:pPr>
      <w:r>
        <w:t>Квалификация:</w:t>
      </w:r>
      <w:r w:rsidRPr="00AE1991">
        <w:rPr>
          <w:b/>
        </w:rPr>
        <w:t xml:space="preserve"> </w:t>
      </w:r>
      <w:bookmarkStart w:id="2" w:name="_GoBack"/>
      <w:r w:rsidR="00A20871" w:rsidRPr="00A20871">
        <w:t>Тракторист категории В, С</w:t>
      </w:r>
      <w:bookmarkEnd w:id="2"/>
    </w:p>
    <w:p w14:paraId="336BA9FE" w14:textId="5A8B5F15" w:rsidR="00DA22D9" w:rsidRPr="00AE1991" w:rsidRDefault="00DA22D9" w:rsidP="00DA22D9">
      <w:pPr>
        <w:spacing w:line="480" w:lineRule="auto"/>
        <w:ind w:firstLine="0"/>
        <w:jc w:val="left"/>
      </w:pPr>
      <w:r w:rsidRPr="00AE1991">
        <w:t xml:space="preserve">Код профессии по ОКПР </w:t>
      </w:r>
      <w:r w:rsidR="007B4E0E">
        <w:t>19203</w:t>
      </w:r>
    </w:p>
    <w:p w14:paraId="446539FC" w14:textId="77777777" w:rsidR="00DA22D9" w:rsidRPr="00AE1991" w:rsidRDefault="00DA22D9" w:rsidP="00DA22D9">
      <w:pPr>
        <w:spacing w:line="480" w:lineRule="auto"/>
        <w:ind w:firstLine="0"/>
        <w:jc w:val="left"/>
      </w:pPr>
      <w:r w:rsidRPr="00AE1991">
        <w:t>Форма обучения: очная</w:t>
      </w:r>
    </w:p>
    <w:p w14:paraId="7A6E500F" w14:textId="77777777" w:rsidR="00DA22D9" w:rsidRDefault="00DA22D9" w:rsidP="00DA22D9">
      <w:pPr>
        <w:spacing w:line="276" w:lineRule="auto"/>
        <w:ind w:firstLine="0"/>
        <w:jc w:val="left"/>
      </w:pPr>
      <w:r>
        <w:t xml:space="preserve"> </w:t>
      </w:r>
    </w:p>
    <w:p w14:paraId="750255A5" w14:textId="2BBA8DA0" w:rsidR="00DA22D9" w:rsidRDefault="00DA22D9" w:rsidP="00DA22D9">
      <w:pPr>
        <w:spacing w:line="360" w:lineRule="auto"/>
        <w:ind w:firstLine="0"/>
        <w:jc w:val="left"/>
      </w:pPr>
      <w:r>
        <w:t xml:space="preserve">Разработчик: </w:t>
      </w:r>
      <w:r w:rsidR="00A20871">
        <w:t>методист</w:t>
      </w:r>
      <w:r>
        <w:t xml:space="preserve"> ГБПОУ КО «КТЭП»</w:t>
      </w:r>
    </w:p>
    <w:p w14:paraId="10105932" w14:textId="4CF71D61" w:rsidR="00DA22D9" w:rsidRDefault="0013071E" w:rsidP="00DA22D9">
      <w:pPr>
        <w:spacing w:line="276" w:lineRule="auto"/>
        <w:ind w:firstLine="0"/>
        <w:jc w:val="left"/>
      </w:pPr>
      <w:proofErr w:type="spellStart"/>
      <w:r>
        <w:t>Мосалева</w:t>
      </w:r>
      <w:proofErr w:type="spellEnd"/>
      <w:r>
        <w:t xml:space="preserve"> О.Н.</w:t>
      </w:r>
    </w:p>
    <w:p w14:paraId="5E3A9BEB" w14:textId="77777777" w:rsidR="00DA22D9" w:rsidRDefault="00DA22D9" w:rsidP="00DA22D9">
      <w:pPr>
        <w:spacing w:line="276" w:lineRule="auto"/>
        <w:ind w:firstLine="0"/>
        <w:jc w:val="left"/>
      </w:pPr>
    </w:p>
    <w:p w14:paraId="097C6E86" w14:textId="77777777" w:rsidR="00DA22D9" w:rsidRDefault="00DA22D9" w:rsidP="00DA22D9">
      <w:pPr>
        <w:spacing w:line="276" w:lineRule="auto"/>
        <w:ind w:firstLine="0"/>
        <w:jc w:val="left"/>
      </w:pPr>
    </w:p>
    <w:p w14:paraId="05A8D097" w14:textId="7EBEC5A9" w:rsidR="00DA22D9" w:rsidRDefault="00DA22D9" w:rsidP="00DA22D9">
      <w:pPr>
        <w:spacing w:line="276" w:lineRule="auto"/>
        <w:ind w:firstLine="0"/>
        <w:jc w:val="left"/>
      </w:pPr>
    </w:p>
    <w:p w14:paraId="29C452F3" w14:textId="77777777" w:rsidR="00920106" w:rsidRDefault="00920106" w:rsidP="00DA22D9">
      <w:pPr>
        <w:spacing w:line="276" w:lineRule="auto"/>
        <w:ind w:firstLine="0"/>
        <w:jc w:val="left"/>
      </w:pPr>
    </w:p>
    <w:p w14:paraId="3856F664" w14:textId="77777777" w:rsidR="00DA22D9" w:rsidRDefault="00DA22D9" w:rsidP="00DA22D9">
      <w:pPr>
        <w:spacing w:line="276" w:lineRule="auto"/>
        <w:ind w:firstLine="0"/>
        <w:jc w:val="left"/>
      </w:pPr>
    </w:p>
    <w:p w14:paraId="5274017F" w14:textId="41C01503" w:rsidR="00CD7534" w:rsidRDefault="00DA22D9" w:rsidP="00920106">
      <w:pPr>
        <w:jc w:val="center"/>
        <w:rPr>
          <w:b/>
        </w:rPr>
      </w:pPr>
      <w:r w:rsidRPr="00066260">
        <w:t>г. Калуга, 202</w:t>
      </w:r>
      <w:r w:rsidR="00920106">
        <w:t>3</w:t>
      </w:r>
      <w:r w:rsidRPr="00066260">
        <w:br w:type="page"/>
      </w:r>
      <w:r w:rsidR="00DD008F" w:rsidRPr="00DD008F">
        <w:rPr>
          <w:b/>
        </w:rPr>
        <w:lastRenderedPageBreak/>
        <w:t>1.</w:t>
      </w:r>
      <w:r w:rsidR="00DD008F" w:rsidRPr="00DD008F">
        <w:rPr>
          <w:b/>
        </w:rPr>
        <w:tab/>
        <w:t>Общая характеристика программы дополнительного профессионального обучения – повышения квалификации</w:t>
      </w:r>
      <w:r w:rsidR="00DD008F">
        <w:rPr>
          <w:b/>
        </w:rPr>
        <w:t xml:space="preserve"> «Тракторист</w:t>
      </w:r>
      <w:r w:rsidR="002D5E6A">
        <w:rPr>
          <w:b/>
        </w:rPr>
        <w:t xml:space="preserve"> категории </w:t>
      </w:r>
      <w:r w:rsidR="00BA292E">
        <w:rPr>
          <w:b/>
        </w:rPr>
        <w:t>В,</w:t>
      </w:r>
      <w:r w:rsidR="005438FC">
        <w:rPr>
          <w:b/>
        </w:rPr>
        <w:t>С</w:t>
      </w:r>
      <w:r w:rsidR="00DD008F">
        <w:rPr>
          <w:b/>
        </w:rPr>
        <w:t>»</w:t>
      </w:r>
    </w:p>
    <w:p w14:paraId="4FFC3C60" w14:textId="11D846B4" w:rsidR="00BC0C8F" w:rsidRDefault="00BC0C8F" w:rsidP="000E5F6D">
      <w:pPr>
        <w:tabs>
          <w:tab w:val="left" w:pos="992"/>
        </w:tabs>
        <w:spacing w:line="360" w:lineRule="auto"/>
        <w:ind w:firstLine="0"/>
      </w:pPr>
      <w:r>
        <w:t xml:space="preserve">1.1. </w:t>
      </w:r>
      <w:r w:rsidR="000E5F6D" w:rsidRPr="000E5F6D">
        <w:t xml:space="preserve">Общие положения </w:t>
      </w:r>
    </w:p>
    <w:p w14:paraId="73B0CC6C" w14:textId="77777777" w:rsidR="00713183" w:rsidRDefault="00713183" w:rsidP="000E5F6D">
      <w:pPr>
        <w:tabs>
          <w:tab w:val="left" w:pos="992"/>
        </w:tabs>
        <w:spacing w:line="360" w:lineRule="auto"/>
        <w:ind w:firstLine="0"/>
      </w:pPr>
      <w:r>
        <w:t xml:space="preserve">1.1.1. </w:t>
      </w:r>
      <w:r w:rsidR="000E5F6D" w:rsidRPr="000E5F6D">
        <w:t xml:space="preserve">Нормативно правовую основу разработки основной программы профессионального обучения (далее программа) составляют: </w:t>
      </w:r>
    </w:p>
    <w:p w14:paraId="59F87B30" w14:textId="77777777" w:rsidR="00713183" w:rsidRDefault="000E5F6D" w:rsidP="000E5F6D">
      <w:pPr>
        <w:tabs>
          <w:tab w:val="left" w:pos="992"/>
        </w:tabs>
        <w:spacing w:line="360" w:lineRule="auto"/>
        <w:ind w:firstLine="0"/>
      </w:pPr>
      <w:r w:rsidRPr="000E5F6D">
        <w:t xml:space="preserve">- Федеральный закон Российской Федерации от 29 декабря 2012 г. № 273-ФЗ «Об образовании в Российской Федерации»; </w:t>
      </w:r>
    </w:p>
    <w:p w14:paraId="3DA985C6" w14:textId="77777777" w:rsidR="0027626A" w:rsidRDefault="000E5F6D" w:rsidP="000E5F6D">
      <w:pPr>
        <w:tabs>
          <w:tab w:val="left" w:pos="992"/>
        </w:tabs>
        <w:spacing w:line="360" w:lineRule="auto"/>
        <w:ind w:firstLine="0"/>
      </w:pPr>
      <w:r w:rsidRPr="000E5F6D">
        <w:t xml:space="preserve">- Федеральный закон от 31.07.2020 № ЗО4-ФЗ «О внесении изменений в Федеральный закон «Об образовании в Российской Федерации» по вопросам воспитания обучающихся»; </w:t>
      </w:r>
    </w:p>
    <w:p w14:paraId="4BF0AA0D" w14:textId="5421D641" w:rsidR="0027626A" w:rsidRDefault="000E5F6D" w:rsidP="000E5F6D">
      <w:pPr>
        <w:tabs>
          <w:tab w:val="left" w:pos="992"/>
        </w:tabs>
        <w:spacing w:line="360" w:lineRule="auto"/>
        <w:ind w:firstLine="0"/>
      </w:pPr>
      <w:r w:rsidRPr="000E5F6D">
        <w:t xml:space="preserve">- Приказ Министерства Просвещения Российской Федерации № 438 от 26.08.2020г.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14:paraId="31255767" w14:textId="6517D68A" w:rsidR="00CF30BD" w:rsidRDefault="001B32A2" w:rsidP="000E5F6D">
      <w:pPr>
        <w:tabs>
          <w:tab w:val="left" w:pos="992"/>
        </w:tabs>
        <w:spacing w:line="360" w:lineRule="auto"/>
        <w:ind w:firstLine="0"/>
      </w:pPr>
      <w:r>
        <w:t>- П</w:t>
      </w:r>
      <w:r w:rsidRPr="002C09F4">
        <w:t xml:space="preserve">риказ Министерства образования и науки Российской Федерации от </w:t>
      </w:r>
      <w:proofErr w:type="spellStart"/>
      <w:r w:rsidRPr="002C09F4">
        <w:t>от</w:t>
      </w:r>
      <w:proofErr w:type="spellEnd"/>
      <w:r w:rsidRPr="002C09F4">
        <w:t xml:space="preserve"> 28.07.2018 N 884 «Об утверждении Порядка организации и осуществления образовательной деятельности по дополнительным профессиональным программам»</w:t>
      </w:r>
    </w:p>
    <w:p w14:paraId="430EAC56" w14:textId="77777777" w:rsidR="0027626A" w:rsidRDefault="000E5F6D" w:rsidP="000E5F6D">
      <w:pPr>
        <w:tabs>
          <w:tab w:val="left" w:pos="992"/>
        </w:tabs>
        <w:spacing w:line="360" w:lineRule="auto"/>
        <w:ind w:firstLine="0"/>
      </w:pPr>
      <w:r w:rsidRPr="000E5F6D">
        <w:t xml:space="preserve">- Приказ Министерства образования и науки Российской Федерации № 513 от 02.07.2013г. «Об утверждении перечня профессий рабочих, должностей служащих, по которым осуществляется профессиональное обучение». </w:t>
      </w:r>
    </w:p>
    <w:p w14:paraId="6CCB72DA" w14:textId="77777777" w:rsidR="0060733C" w:rsidRDefault="0060733C" w:rsidP="000E5F6D">
      <w:pPr>
        <w:tabs>
          <w:tab w:val="left" w:pos="992"/>
        </w:tabs>
        <w:spacing w:line="360" w:lineRule="auto"/>
        <w:ind w:firstLine="0"/>
      </w:pPr>
      <w:r>
        <w:t xml:space="preserve">1.2. </w:t>
      </w:r>
      <w:r w:rsidR="000E5F6D" w:rsidRPr="000E5F6D">
        <w:t>Термины, определения и используемые сокращения</w:t>
      </w:r>
    </w:p>
    <w:p w14:paraId="17A665E3" w14:textId="77777777" w:rsidR="000A41FE" w:rsidRDefault="000E5F6D" w:rsidP="000E5F6D">
      <w:pPr>
        <w:tabs>
          <w:tab w:val="left" w:pos="992"/>
        </w:tabs>
        <w:spacing w:line="360" w:lineRule="auto"/>
        <w:ind w:firstLine="0"/>
      </w:pPr>
      <w:r w:rsidRPr="000E5F6D">
        <w:t xml:space="preserve"> В программе используются следующие термины и определения: </w:t>
      </w:r>
    </w:p>
    <w:p w14:paraId="2F787800" w14:textId="77777777" w:rsidR="000A41FE" w:rsidRDefault="000E5F6D" w:rsidP="000E5F6D">
      <w:pPr>
        <w:tabs>
          <w:tab w:val="left" w:pos="992"/>
        </w:tabs>
        <w:spacing w:line="360" w:lineRule="auto"/>
        <w:ind w:firstLine="0"/>
      </w:pPr>
      <w:r w:rsidRPr="000E5F6D">
        <w:t xml:space="preserve">Компетенция - способность применять знания, умения, личностные качества и практический опыт для успешной деятельности в определённой области. Общие компетенции: </w:t>
      </w:r>
    </w:p>
    <w:p w14:paraId="131FAF18" w14:textId="77777777" w:rsidR="000A41FE" w:rsidRPr="008C21FF" w:rsidRDefault="000E5F6D" w:rsidP="008C21FF">
      <w:pPr>
        <w:pStyle w:val="a3"/>
        <w:numPr>
          <w:ilvl w:val="0"/>
          <w:numId w:val="5"/>
        </w:numPr>
        <w:tabs>
          <w:tab w:val="left" w:pos="992"/>
        </w:tabs>
        <w:spacing w:line="360" w:lineRule="auto"/>
        <w:rPr>
          <w:sz w:val="28"/>
          <w:szCs w:val="28"/>
        </w:rPr>
      </w:pPr>
      <w:r w:rsidRPr="008C21FF">
        <w:rPr>
          <w:sz w:val="28"/>
          <w:szCs w:val="28"/>
        </w:rPr>
        <w:t xml:space="preserve">распознавать задачу и/или проблему в профессиональном и/или социальном контексте; </w:t>
      </w:r>
    </w:p>
    <w:p w14:paraId="735304BA" w14:textId="77777777" w:rsidR="000E231E" w:rsidRPr="008C21FF" w:rsidRDefault="000E5F6D" w:rsidP="008C21FF">
      <w:pPr>
        <w:pStyle w:val="a3"/>
        <w:numPr>
          <w:ilvl w:val="0"/>
          <w:numId w:val="5"/>
        </w:numPr>
        <w:tabs>
          <w:tab w:val="left" w:pos="992"/>
        </w:tabs>
        <w:spacing w:line="360" w:lineRule="auto"/>
        <w:rPr>
          <w:sz w:val="28"/>
          <w:szCs w:val="28"/>
        </w:rPr>
      </w:pPr>
      <w:r w:rsidRPr="008C21FF">
        <w:rPr>
          <w:sz w:val="28"/>
          <w:szCs w:val="28"/>
        </w:rPr>
        <w:t>анализировать задачу и/или проблему и выделять её составные части;</w:t>
      </w:r>
    </w:p>
    <w:p w14:paraId="45412562" w14:textId="77777777" w:rsidR="000E231E" w:rsidRPr="008C21FF" w:rsidRDefault="000E5F6D" w:rsidP="008C21FF">
      <w:pPr>
        <w:pStyle w:val="a3"/>
        <w:numPr>
          <w:ilvl w:val="0"/>
          <w:numId w:val="5"/>
        </w:numPr>
        <w:tabs>
          <w:tab w:val="left" w:pos="992"/>
        </w:tabs>
        <w:spacing w:line="360" w:lineRule="auto"/>
        <w:rPr>
          <w:sz w:val="28"/>
          <w:szCs w:val="28"/>
        </w:rPr>
      </w:pPr>
      <w:r w:rsidRPr="008C21FF">
        <w:rPr>
          <w:sz w:val="28"/>
          <w:szCs w:val="28"/>
        </w:rPr>
        <w:lastRenderedPageBreak/>
        <w:t xml:space="preserve">определять этапы решения задачи; выявлять и эффективно искать информацию, необходимую для решения задачи и/или проблемы; </w:t>
      </w:r>
    </w:p>
    <w:p w14:paraId="2A11A4AE" w14:textId="25944C55" w:rsidR="000E231E" w:rsidRPr="008C21FF" w:rsidRDefault="000E5F6D" w:rsidP="008C21FF">
      <w:pPr>
        <w:pStyle w:val="a3"/>
        <w:numPr>
          <w:ilvl w:val="0"/>
          <w:numId w:val="5"/>
        </w:numPr>
        <w:tabs>
          <w:tab w:val="left" w:pos="992"/>
        </w:tabs>
        <w:spacing w:line="360" w:lineRule="auto"/>
        <w:rPr>
          <w:sz w:val="28"/>
          <w:szCs w:val="28"/>
        </w:rPr>
      </w:pPr>
      <w:r w:rsidRPr="008C21FF">
        <w:rPr>
          <w:sz w:val="28"/>
          <w:szCs w:val="28"/>
        </w:rPr>
        <w:t xml:space="preserve">составлять план действия;  </w:t>
      </w:r>
    </w:p>
    <w:p w14:paraId="1E3C0F1B" w14:textId="77777777" w:rsidR="000E231E" w:rsidRPr="008C21FF" w:rsidRDefault="000E5F6D" w:rsidP="008C21FF">
      <w:pPr>
        <w:pStyle w:val="a3"/>
        <w:numPr>
          <w:ilvl w:val="0"/>
          <w:numId w:val="5"/>
        </w:numPr>
        <w:tabs>
          <w:tab w:val="left" w:pos="992"/>
        </w:tabs>
        <w:spacing w:line="360" w:lineRule="auto"/>
        <w:rPr>
          <w:sz w:val="28"/>
          <w:szCs w:val="28"/>
        </w:rPr>
      </w:pPr>
      <w:r w:rsidRPr="008C21FF">
        <w:rPr>
          <w:sz w:val="28"/>
          <w:szCs w:val="28"/>
        </w:rPr>
        <w:t xml:space="preserve">определять необходимые ресурсы; </w:t>
      </w:r>
    </w:p>
    <w:p w14:paraId="2C08858E" w14:textId="77777777" w:rsidR="000E231E" w:rsidRPr="008C21FF" w:rsidRDefault="000E5F6D" w:rsidP="008C21FF">
      <w:pPr>
        <w:pStyle w:val="a3"/>
        <w:numPr>
          <w:ilvl w:val="0"/>
          <w:numId w:val="5"/>
        </w:numPr>
        <w:tabs>
          <w:tab w:val="left" w:pos="992"/>
        </w:tabs>
        <w:spacing w:line="360" w:lineRule="auto"/>
        <w:rPr>
          <w:sz w:val="28"/>
          <w:szCs w:val="28"/>
        </w:rPr>
      </w:pPr>
      <w:r w:rsidRPr="008C21FF">
        <w:rPr>
          <w:sz w:val="28"/>
          <w:szCs w:val="28"/>
        </w:rPr>
        <w:t xml:space="preserve">владеть актуальными методами работы в профессиональной и смежных сферах; </w:t>
      </w:r>
    </w:p>
    <w:p w14:paraId="26CBC8E8" w14:textId="72E73C7D" w:rsidR="000E231E" w:rsidRPr="008C21FF" w:rsidRDefault="000E5F6D" w:rsidP="008C21FF">
      <w:pPr>
        <w:pStyle w:val="a3"/>
        <w:numPr>
          <w:ilvl w:val="0"/>
          <w:numId w:val="5"/>
        </w:numPr>
        <w:tabs>
          <w:tab w:val="left" w:pos="992"/>
        </w:tabs>
        <w:spacing w:line="360" w:lineRule="auto"/>
        <w:rPr>
          <w:sz w:val="28"/>
          <w:szCs w:val="28"/>
        </w:rPr>
      </w:pPr>
      <w:r w:rsidRPr="008C21FF">
        <w:rPr>
          <w:sz w:val="28"/>
          <w:szCs w:val="28"/>
        </w:rPr>
        <w:t xml:space="preserve">реализовывать составленный план; </w:t>
      </w:r>
    </w:p>
    <w:p w14:paraId="05D0A81B" w14:textId="30CDC7A9" w:rsidR="0021075A" w:rsidRPr="008C21FF" w:rsidRDefault="000E5F6D" w:rsidP="008C21FF">
      <w:pPr>
        <w:pStyle w:val="a3"/>
        <w:numPr>
          <w:ilvl w:val="0"/>
          <w:numId w:val="5"/>
        </w:numPr>
        <w:tabs>
          <w:tab w:val="left" w:pos="992"/>
        </w:tabs>
        <w:spacing w:line="360" w:lineRule="auto"/>
        <w:rPr>
          <w:sz w:val="28"/>
          <w:szCs w:val="28"/>
        </w:rPr>
      </w:pPr>
      <w:r w:rsidRPr="008C21FF">
        <w:rPr>
          <w:sz w:val="28"/>
          <w:szCs w:val="28"/>
        </w:rPr>
        <w:t>оценивать результат и последствия своих действий (самостоятельно или с помощью наставника)</w:t>
      </w:r>
      <w:r w:rsidR="0021075A" w:rsidRPr="008C21FF">
        <w:rPr>
          <w:sz w:val="28"/>
          <w:szCs w:val="28"/>
        </w:rPr>
        <w:t>;</w:t>
      </w:r>
      <w:r w:rsidRPr="008C21FF">
        <w:rPr>
          <w:sz w:val="28"/>
          <w:szCs w:val="28"/>
        </w:rPr>
        <w:t xml:space="preserve"> </w:t>
      </w:r>
    </w:p>
    <w:p w14:paraId="575DFBA4" w14:textId="77777777" w:rsidR="0021075A" w:rsidRPr="008C21FF" w:rsidRDefault="000E5F6D" w:rsidP="008C21FF">
      <w:pPr>
        <w:pStyle w:val="a3"/>
        <w:numPr>
          <w:ilvl w:val="0"/>
          <w:numId w:val="5"/>
        </w:numPr>
        <w:tabs>
          <w:tab w:val="left" w:pos="992"/>
        </w:tabs>
        <w:spacing w:line="360" w:lineRule="auto"/>
        <w:rPr>
          <w:sz w:val="28"/>
          <w:szCs w:val="28"/>
        </w:rPr>
      </w:pPr>
      <w:r w:rsidRPr="008C21FF">
        <w:rPr>
          <w:sz w:val="28"/>
          <w:szCs w:val="28"/>
        </w:rPr>
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</w:r>
    </w:p>
    <w:p w14:paraId="4A469524" w14:textId="77777777" w:rsidR="0021075A" w:rsidRPr="008C21FF" w:rsidRDefault="000E5F6D" w:rsidP="008C21FF">
      <w:pPr>
        <w:pStyle w:val="a3"/>
        <w:numPr>
          <w:ilvl w:val="0"/>
          <w:numId w:val="5"/>
        </w:numPr>
        <w:tabs>
          <w:tab w:val="left" w:pos="992"/>
        </w:tabs>
        <w:spacing w:line="360" w:lineRule="auto"/>
        <w:rPr>
          <w:sz w:val="28"/>
          <w:szCs w:val="28"/>
        </w:rPr>
      </w:pPr>
      <w:r w:rsidRPr="008C21FF">
        <w:rPr>
          <w:sz w:val="28"/>
          <w:szCs w:val="28"/>
        </w:rPr>
        <w:t xml:space="preserve">участвовать в диалогах на знакомые общие и профессиональные темы; </w:t>
      </w:r>
    </w:p>
    <w:p w14:paraId="3E2B8F26" w14:textId="77777777" w:rsidR="0021075A" w:rsidRPr="008C21FF" w:rsidRDefault="000E5F6D" w:rsidP="008C21FF">
      <w:pPr>
        <w:pStyle w:val="a3"/>
        <w:numPr>
          <w:ilvl w:val="0"/>
          <w:numId w:val="5"/>
        </w:numPr>
        <w:tabs>
          <w:tab w:val="left" w:pos="992"/>
        </w:tabs>
        <w:spacing w:line="360" w:lineRule="auto"/>
        <w:rPr>
          <w:sz w:val="28"/>
          <w:szCs w:val="28"/>
        </w:rPr>
      </w:pPr>
      <w:r w:rsidRPr="008C21FF">
        <w:rPr>
          <w:sz w:val="28"/>
          <w:szCs w:val="28"/>
        </w:rPr>
        <w:t xml:space="preserve">строить простые высказывания о себе и о своей профессиональной деятельности; </w:t>
      </w:r>
    </w:p>
    <w:p w14:paraId="58CC2E53" w14:textId="77777777" w:rsidR="0021075A" w:rsidRPr="008C21FF" w:rsidRDefault="000E5F6D" w:rsidP="008C21FF">
      <w:pPr>
        <w:pStyle w:val="a3"/>
        <w:numPr>
          <w:ilvl w:val="0"/>
          <w:numId w:val="5"/>
        </w:numPr>
        <w:tabs>
          <w:tab w:val="left" w:pos="992"/>
        </w:tabs>
        <w:spacing w:line="360" w:lineRule="auto"/>
        <w:rPr>
          <w:sz w:val="28"/>
          <w:szCs w:val="28"/>
        </w:rPr>
      </w:pPr>
      <w:r w:rsidRPr="008C21FF">
        <w:rPr>
          <w:sz w:val="28"/>
          <w:szCs w:val="28"/>
        </w:rPr>
        <w:t>кратко обосновывать и объяснять свои действия (текущие и планируемые);</w:t>
      </w:r>
    </w:p>
    <w:p w14:paraId="6DA4527C" w14:textId="6A4164B0" w:rsidR="0021075A" w:rsidRPr="008C21FF" w:rsidRDefault="000E5F6D" w:rsidP="008C21FF">
      <w:pPr>
        <w:pStyle w:val="a3"/>
        <w:numPr>
          <w:ilvl w:val="0"/>
          <w:numId w:val="5"/>
        </w:numPr>
        <w:tabs>
          <w:tab w:val="left" w:pos="992"/>
        </w:tabs>
        <w:spacing w:line="360" w:lineRule="auto"/>
        <w:rPr>
          <w:sz w:val="28"/>
          <w:szCs w:val="28"/>
        </w:rPr>
      </w:pPr>
      <w:r w:rsidRPr="008C21FF">
        <w:rPr>
          <w:sz w:val="28"/>
          <w:szCs w:val="28"/>
        </w:rPr>
        <w:t>писать простые связные сообщения на знакомые или интересующие профессиональные темы</w:t>
      </w:r>
      <w:r w:rsidR="0021075A" w:rsidRPr="008C21FF">
        <w:rPr>
          <w:sz w:val="28"/>
          <w:szCs w:val="28"/>
        </w:rPr>
        <w:t>.</w:t>
      </w:r>
      <w:r w:rsidRPr="008C21FF">
        <w:rPr>
          <w:sz w:val="28"/>
          <w:szCs w:val="28"/>
        </w:rPr>
        <w:t xml:space="preserve"> </w:t>
      </w:r>
    </w:p>
    <w:p w14:paraId="3989B404" w14:textId="77777777" w:rsidR="0021075A" w:rsidRDefault="000E5F6D" w:rsidP="000E5F6D">
      <w:pPr>
        <w:tabs>
          <w:tab w:val="left" w:pos="992"/>
        </w:tabs>
        <w:spacing w:line="360" w:lineRule="auto"/>
        <w:ind w:firstLine="0"/>
      </w:pPr>
      <w:r w:rsidRPr="000E5F6D">
        <w:t xml:space="preserve">Профессиональный модуль - часть основной профессиональной образовательной программы,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 </w:t>
      </w:r>
    </w:p>
    <w:p w14:paraId="1EB2ECC8" w14:textId="77777777" w:rsidR="00D92C3F" w:rsidRDefault="000E5F6D" w:rsidP="000E5F6D">
      <w:pPr>
        <w:tabs>
          <w:tab w:val="left" w:pos="992"/>
        </w:tabs>
        <w:spacing w:line="360" w:lineRule="auto"/>
        <w:ind w:firstLine="0"/>
      </w:pPr>
      <w:r w:rsidRPr="000E5F6D">
        <w:t xml:space="preserve">Основные виды профессиональной деятельности -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 </w:t>
      </w:r>
    </w:p>
    <w:p w14:paraId="1AAB7A28" w14:textId="77777777" w:rsidR="00D92C3F" w:rsidRDefault="000E5F6D" w:rsidP="000E5F6D">
      <w:pPr>
        <w:tabs>
          <w:tab w:val="left" w:pos="992"/>
        </w:tabs>
        <w:spacing w:line="360" w:lineRule="auto"/>
        <w:ind w:firstLine="0"/>
      </w:pPr>
      <w:r w:rsidRPr="000E5F6D">
        <w:t xml:space="preserve">Результаты подготовки - освоенные компетенции и умения, усвоенные знания, обеспечивающие соответствующую квалификацию и уровень образования. </w:t>
      </w:r>
    </w:p>
    <w:p w14:paraId="4A512BDC" w14:textId="77777777" w:rsidR="00D92C3F" w:rsidRDefault="000E5F6D" w:rsidP="000E5F6D">
      <w:pPr>
        <w:tabs>
          <w:tab w:val="left" w:pos="992"/>
        </w:tabs>
        <w:spacing w:line="360" w:lineRule="auto"/>
        <w:ind w:firstLine="0"/>
      </w:pPr>
      <w:r w:rsidRPr="000E5F6D">
        <w:lastRenderedPageBreak/>
        <w:t xml:space="preserve">Учебный (профессиональный) цикл - совокупность дисциплин (модулей), обеспечивающих усвоение знаний, умений и формирование компетенций в соответствующей сфере профессиональной деятельности. </w:t>
      </w:r>
    </w:p>
    <w:p w14:paraId="7C8B3F10" w14:textId="77777777" w:rsidR="00D92C3F" w:rsidRDefault="000E5F6D" w:rsidP="000E5F6D">
      <w:pPr>
        <w:tabs>
          <w:tab w:val="left" w:pos="992"/>
        </w:tabs>
        <w:spacing w:line="360" w:lineRule="auto"/>
        <w:ind w:firstLine="0"/>
      </w:pPr>
      <w:r w:rsidRPr="000E5F6D">
        <w:t>О</w:t>
      </w:r>
      <w:r w:rsidR="00D92C3F">
        <w:t>ППО</w:t>
      </w:r>
      <w:r w:rsidRPr="000E5F6D">
        <w:t xml:space="preserve"> - основная программа профессионального обучения; </w:t>
      </w:r>
    </w:p>
    <w:p w14:paraId="501136AA" w14:textId="77777777" w:rsidR="00D92C3F" w:rsidRDefault="000E5F6D" w:rsidP="000E5F6D">
      <w:pPr>
        <w:tabs>
          <w:tab w:val="left" w:pos="992"/>
        </w:tabs>
        <w:spacing w:line="360" w:lineRule="auto"/>
        <w:ind w:firstLine="0"/>
      </w:pPr>
      <w:r w:rsidRPr="000E5F6D">
        <w:t xml:space="preserve">ПМ - профессиональный модуль; </w:t>
      </w:r>
    </w:p>
    <w:p w14:paraId="7EB143C0" w14:textId="77777777" w:rsidR="00D92C3F" w:rsidRDefault="000E5F6D" w:rsidP="000E5F6D">
      <w:pPr>
        <w:tabs>
          <w:tab w:val="left" w:pos="992"/>
        </w:tabs>
        <w:spacing w:line="360" w:lineRule="auto"/>
        <w:ind w:firstLine="0"/>
      </w:pPr>
      <w:r w:rsidRPr="000E5F6D">
        <w:t xml:space="preserve">ОК - общая компетенция;  </w:t>
      </w:r>
    </w:p>
    <w:p w14:paraId="026E60BD" w14:textId="77777777" w:rsidR="00D92C3F" w:rsidRDefault="000E5F6D" w:rsidP="000E5F6D">
      <w:pPr>
        <w:tabs>
          <w:tab w:val="left" w:pos="992"/>
        </w:tabs>
        <w:spacing w:line="360" w:lineRule="auto"/>
        <w:ind w:firstLine="0"/>
      </w:pPr>
      <w:r w:rsidRPr="000E5F6D">
        <w:t xml:space="preserve">ПК - профессиональная компетенция; </w:t>
      </w:r>
    </w:p>
    <w:p w14:paraId="13BD3188" w14:textId="77777777" w:rsidR="00D92C3F" w:rsidRDefault="000E5F6D" w:rsidP="000E5F6D">
      <w:pPr>
        <w:tabs>
          <w:tab w:val="left" w:pos="992"/>
        </w:tabs>
        <w:spacing w:line="360" w:lineRule="auto"/>
        <w:ind w:firstLine="0"/>
      </w:pPr>
      <w:r w:rsidRPr="000E5F6D">
        <w:t xml:space="preserve">ОП - общепрофессиональные дисциплины. </w:t>
      </w:r>
    </w:p>
    <w:p w14:paraId="5FAF1EEF" w14:textId="77777777" w:rsidR="004C15CF" w:rsidRDefault="000E5F6D" w:rsidP="000E5F6D">
      <w:pPr>
        <w:tabs>
          <w:tab w:val="left" w:pos="992"/>
        </w:tabs>
        <w:spacing w:line="360" w:lineRule="auto"/>
        <w:ind w:firstLine="0"/>
      </w:pPr>
      <w:r w:rsidRPr="000E5F6D">
        <w:t>1.3. Требования к поступающим</w:t>
      </w:r>
    </w:p>
    <w:p w14:paraId="02ABA4CD" w14:textId="77777777" w:rsidR="004C15CF" w:rsidRDefault="000E5F6D" w:rsidP="000E5F6D">
      <w:pPr>
        <w:tabs>
          <w:tab w:val="left" w:pos="992"/>
        </w:tabs>
        <w:spacing w:line="360" w:lineRule="auto"/>
        <w:ind w:firstLine="0"/>
      </w:pPr>
      <w:r w:rsidRPr="000E5F6D">
        <w:t xml:space="preserve"> На обучение по профессии 19203 «Тракторист» принимаются лица различного возраста, в том числе не имеющие основного общего или среднего общего образования. Возраст для получения права на управление колесным трактором категории «С» -17 лет. </w:t>
      </w:r>
    </w:p>
    <w:p w14:paraId="19C7B269" w14:textId="77777777" w:rsidR="004C15CF" w:rsidRDefault="000E5F6D" w:rsidP="000E5F6D">
      <w:pPr>
        <w:tabs>
          <w:tab w:val="left" w:pos="992"/>
        </w:tabs>
        <w:spacing w:line="360" w:lineRule="auto"/>
        <w:ind w:firstLine="0"/>
      </w:pPr>
      <w:r w:rsidRPr="000E5F6D">
        <w:t xml:space="preserve">1.4. Квалификационная характеристика выпускника </w:t>
      </w:r>
    </w:p>
    <w:p w14:paraId="281EEF50" w14:textId="77777777" w:rsidR="004C15CF" w:rsidRDefault="000E5F6D" w:rsidP="000E5F6D">
      <w:pPr>
        <w:tabs>
          <w:tab w:val="left" w:pos="992"/>
        </w:tabs>
        <w:spacing w:line="360" w:lineRule="auto"/>
        <w:ind w:firstLine="0"/>
      </w:pPr>
      <w:r w:rsidRPr="000E5F6D">
        <w:t xml:space="preserve">Управление тракторами для производства работ с прицепными приспособлениями и устройствами с соблюдением правил дорожного движения. Оказание первой медицинской помощи. </w:t>
      </w:r>
    </w:p>
    <w:p w14:paraId="4945E525" w14:textId="77777777" w:rsidR="004C15CF" w:rsidRDefault="000E5F6D" w:rsidP="000E5F6D">
      <w:pPr>
        <w:tabs>
          <w:tab w:val="left" w:pos="992"/>
        </w:tabs>
        <w:spacing w:line="360" w:lineRule="auto"/>
        <w:ind w:firstLine="0"/>
      </w:pPr>
      <w:r w:rsidRPr="000E5F6D">
        <w:t xml:space="preserve">Выявление и устранение неисправностей в работе трактора. Производство текущего ремонта и участие во всех видах ремонта обслуживаемого трактора и прицепных устройств. </w:t>
      </w:r>
    </w:p>
    <w:p w14:paraId="2734EB29" w14:textId="77777777" w:rsidR="004C15CF" w:rsidRDefault="000E5F6D" w:rsidP="000E5F6D">
      <w:pPr>
        <w:tabs>
          <w:tab w:val="left" w:pos="992"/>
        </w:tabs>
        <w:spacing w:line="360" w:lineRule="auto"/>
        <w:ind w:firstLine="0"/>
      </w:pPr>
      <w:r w:rsidRPr="000E5F6D">
        <w:t xml:space="preserve">Наблюдение за погрузкой, креплением и разгрузкой транспортируемых грузов. </w:t>
      </w:r>
    </w:p>
    <w:p w14:paraId="6E426FD5" w14:textId="77777777" w:rsidR="004C15CF" w:rsidRDefault="000E5F6D" w:rsidP="000E5F6D">
      <w:pPr>
        <w:tabs>
          <w:tab w:val="left" w:pos="992"/>
        </w:tabs>
        <w:spacing w:line="360" w:lineRule="auto"/>
        <w:ind w:firstLine="0"/>
      </w:pPr>
      <w:r w:rsidRPr="000E5F6D">
        <w:t xml:space="preserve">1.5. Нормативный срок освоения программы </w:t>
      </w:r>
    </w:p>
    <w:p w14:paraId="69200291" w14:textId="45F2C535" w:rsidR="00DD3AF2" w:rsidRDefault="000E5F6D" w:rsidP="000E5F6D">
      <w:pPr>
        <w:tabs>
          <w:tab w:val="left" w:pos="992"/>
        </w:tabs>
        <w:spacing w:line="360" w:lineRule="auto"/>
        <w:ind w:firstLine="0"/>
      </w:pPr>
      <w:r w:rsidRPr="000E5F6D">
        <w:t xml:space="preserve">Нормативный срок освоения программы </w:t>
      </w:r>
      <w:r w:rsidR="00DD3AF2">
        <w:t>429</w:t>
      </w:r>
      <w:r w:rsidRPr="000E5F6D">
        <w:t xml:space="preserve"> час при очной форме подготовки. </w:t>
      </w:r>
    </w:p>
    <w:p w14:paraId="0D8452A8" w14:textId="77777777" w:rsidR="00DD3AF2" w:rsidRDefault="00DD3AF2" w:rsidP="000E5F6D">
      <w:pPr>
        <w:tabs>
          <w:tab w:val="left" w:pos="992"/>
        </w:tabs>
        <w:spacing w:line="360" w:lineRule="auto"/>
        <w:ind w:firstLine="0"/>
      </w:pPr>
    </w:p>
    <w:p w14:paraId="67F8FA4E" w14:textId="63BCBE03" w:rsidR="00DD3AF2" w:rsidRDefault="000E5F6D" w:rsidP="00DD3AF2">
      <w:pPr>
        <w:tabs>
          <w:tab w:val="left" w:pos="992"/>
        </w:tabs>
        <w:spacing w:line="360" w:lineRule="auto"/>
        <w:ind w:firstLine="0"/>
        <w:jc w:val="center"/>
        <w:rPr>
          <w:b/>
        </w:rPr>
      </w:pPr>
      <w:r w:rsidRPr="00DD3AF2">
        <w:rPr>
          <w:b/>
        </w:rPr>
        <w:t>2. Характеристика подготовки</w:t>
      </w:r>
    </w:p>
    <w:p w14:paraId="5AD26F07" w14:textId="77777777" w:rsidR="001B32A2" w:rsidRPr="001B32A2" w:rsidRDefault="001B32A2" w:rsidP="00DD3AF2">
      <w:pPr>
        <w:tabs>
          <w:tab w:val="left" w:pos="992"/>
        </w:tabs>
        <w:spacing w:line="360" w:lineRule="auto"/>
        <w:ind w:firstLine="0"/>
        <w:jc w:val="center"/>
        <w:rPr>
          <w:sz w:val="16"/>
          <w:szCs w:val="16"/>
        </w:rPr>
      </w:pPr>
    </w:p>
    <w:p w14:paraId="11FE757F" w14:textId="77777777" w:rsidR="00DD3AF2" w:rsidRDefault="000E5F6D" w:rsidP="000E5F6D">
      <w:pPr>
        <w:tabs>
          <w:tab w:val="left" w:pos="992"/>
        </w:tabs>
        <w:spacing w:line="360" w:lineRule="auto"/>
        <w:ind w:firstLine="0"/>
      </w:pPr>
      <w:r w:rsidRPr="000E5F6D">
        <w:t xml:space="preserve">2.1. Область и объекты профессиональной деятельности </w:t>
      </w:r>
    </w:p>
    <w:p w14:paraId="764725CC" w14:textId="77777777" w:rsidR="00DD3AF2" w:rsidRDefault="000E5F6D" w:rsidP="000E5F6D">
      <w:pPr>
        <w:tabs>
          <w:tab w:val="left" w:pos="992"/>
        </w:tabs>
        <w:spacing w:line="360" w:lineRule="auto"/>
        <w:ind w:firstLine="0"/>
      </w:pPr>
      <w:r w:rsidRPr="000E5F6D">
        <w:t xml:space="preserve">Область профессиональной деятельности выпускника: Управление тракторами для производства работ с прицепными приспособлениями и </w:t>
      </w:r>
      <w:r w:rsidRPr="000E5F6D">
        <w:lastRenderedPageBreak/>
        <w:t xml:space="preserve">устройствами. Объекты профессиональной деятельности выпускника: тракторы с двигателем мощностью от 25,7 до 73,5 кВт (свыше 35 до 100 </w:t>
      </w:r>
      <w:proofErr w:type="spellStart"/>
      <w:r w:rsidRPr="000E5F6D">
        <w:t>л.с</w:t>
      </w:r>
      <w:proofErr w:type="spellEnd"/>
      <w:r w:rsidRPr="000E5F6D">
        <w:t xml:space="preserve">.) и прицепные приспособления; технологическое оборудование, инструмент и приспособления для технического обслуживания; </w:t>
      </w:r>
    </w:p>
    <w:p w14:paraId="6CD4F320" w14:textId="77777777" w:rsidR="00DD3AF2" w:rsidRDefault="000E5F6D" w:rsidP="000E5F6D">
      <w:pPr>
        <w:tabs>
          <w:tab w:val="left" w:pos="992"/>
        </w:tabs>
        <w:spacing w:line="360" w:lineRule="auto"/>
        <w:ind w:firstLine="0"/>
      </w:pPr>
      <w:r w:rsidRPr="000E5F6D">
        <w:t xml:space="preserve">2.2. Виды профессиональной деятельности и компетенции выпускника Виды профессиональной деятельности и профессиональные компетенции выпускника: </w:t>
      </w:r>
    </w:p>
    <w:p w14:paraId="0A9BD525" w14:textId="77777777" w:rsidR="00DD3AF2" w:rsidRDefault="000E5F6D" w:rsidP="000E5F6D">
      <w:pPr>
        <w:tabs>
          <w:tab w:val="left" w:pos="992"/>
        </w:tabs>
        <w:spacing w:line="360" w:lineRule="auto"/>
        <w:ind w:firstLine="0"/>
      </w:pPr>
      <w:r w:rsidRPr="000E5F6D">
        <w:t xml:space="preserve">ВПД 1. Управление тракторами для производства работ с прицепными приспособлениями и устройствами </w:t>
      </w:r>
    </w:p>
    <w:p w14:paraId="72DEDDAF" w14:textId="77777777" w:rsidR="00DD3AF2" w:rsidRDefault="000E5F6D" w:rsidP="000E5F6D">
      <w:pPr>
        <w:tabs>
          <w:tab w:val="left" w:pos="992"/>
        </w:tabs>
        <w:spacing w:line="360" w:lineRule="auto"/>
        <w:ind w:firstLine="0"/>
      </w:pPr>
      <w:r w:rsidRPr="000E5F6D">
        <w:t xml:space="preserve">ПК 1.1. Управлять тракторами категории «С» ПК </w:t>
      </w:r>
    </w:p>
    <w:p w14:paraId="6863B9B2" w14:textId="77777777" w:rsidR="00DD3AF2" w:rsidRDefault="000E5F6D" w:rsidP="000E5F6D">
      <w:pPr>
        <w:tabs>
          <w:tab w:val="left" w:pos="992"/>
        </w:tabs>
        <w:spacing w:line="360" w:lineRule="auto"/>
        <w:ind w:firstLine="0"/>
      </w:pPr>
      <w:r w:rsidRPr="000E5F6D">
        <w:t xml:space="preserve">1.2. Выполнять работы по транспортировке грузов ПК </w:t>
      </w:r>
    </w:p>
    <w:p w14:paraId="72CF47FD" w14:textId="77777777" w:rsidR="0099102A" w:rsidRDefault="000E5F6D" w:rsidP="000E5F6D">
      <w:pPr>
        <w:tabs>
          <w:tab w:val="left" w:pos="992"/>
        </w:tabs>
        <w:spacing w:line="360" w:lineRule="auto"/>
        <w:ind w:firstLine="0"/>
      </w:pPr>
      <w:r w:rsidRPr="000E5F6D">
        <w:t xml:space="preserve">1.3. Осуществлять техническое обслуживание трактора прицепа в пути •; следования. </w:t>
      </w:r>
    </w:p>
    <w:p w14:paraId="6A8170DE" w14:textId="77777777" w:rsidR="0099102A" w:rsidRDefault="000E5F6D" w:rsidP="000E5F6D">
      <w:pPr>
        <w:tabs>
          <w:tab w:val="left" w:pos="992"/>
        </w:tabs>
        <w:spacing w:line="360" w:lineRule="auto"/>
        <w:ind w:firstLine="0"/>
      </w:pPr>
      <w:r w:rsidRPr="000E5F6D">
        <w:t xml:space="preserve">ПК 1.4. Устранять мелкие неисправности, возникающие во время эксплуатации трактора и прицепа </w:t>
      </w:r>
    </w:p>
    <w:p w14:paraId="142971A0" w14:textId="77777777" w:rsidR="0099102A" w:rsidRDefault="000E5F6D" w:rsidP="000E5F6D">
      <w:pPr>
        <w:tabs>
          <w:tab w:val="left" w:pos="992"/>
        </w:tabs>
        <w:spacing w:line="360" w:lineRule="auto"/>
        <w:ind w:firstLine="0"/>
      </w:pPr>
      <w:r w:rsidRPr="000E5F6D">
        <w:t xml:space="preserve">ПК 1.5. Работать с документацией установленной формы. </w:t>
      </w:r>
    </w:p>
    <w:p w14:paraId="6FB838DB" w14:textId="77777777" w:rsidR="0099102A" w:rsidRDefault="000E5F6D" w:rsidP="000E5F6D">
      <w:pPr>
        <w:tabs>
          <w:tab w:val="left" w:pos="992"/>
        </w:tabs>
        <w:spacing w:line="360" w:lineRule="auto"/>
        <w:ind w:firstLine="0"/>
      </w:pPr>
      <w:r w:rsidRPr="000E5F6D">
        <w:t xml:space="preserve">ПК 1.6. Проводить первоочередные мероприятия на месте дорожно-  транспортного происшествия. </w:t>
      </w:r>
    </w:p>
    <w:p w14:paraId="2180E15F" w14:textId="5E8E4CDD" w:rsidR="00AB12BF" w:rsidRDefault="000E5F6D" w:rsidP="000E5F6D">
      <w:pPr>
        <w:tabs>
          <w:tab w:val="left" w:pos="992"/>
        </w:tabs>
        <w:spacing w:line="360" w:lineRule="auto"/>
        <w:ind w:firstLine="0"/>
      </w:pPr>
      <w:r w:rsidRPr="000E5F6D">
        <w:t xml:space="preserve">Основная цель подготовки по программе - прошедшие подготовку и итоговую аттестацию должны быть готовы к профессиональной деятельности в качестве тракториста 4 разряда (категории «С») в организациях (на предприятиях) различной отраслевой направленности независимо от их организационно-правовых форм. </w:t>
      </w:r>
    </w:p>
    <w:p w14:paraId="1427A73C" w14:textId="77777777" w:rsidR="001B32A2" w:rsidRPr="001B32A2" w:rsidRDefault="001B32A2" w:rsidP="000E5F6D">
      <w:pPr>
        <w:tabs>
          <w:tab w:val="left" w:pos="992"/>
        </w:tabs>
        <w:spacing w:line="360" w:lineRule="auto"/>
        <w:ind w:firstLine="0"/>
        <w:rPr>
          <w:sz w:val="24"/>
          <w:szCs w:val="24"/>
        </w:rPr>
      </w:pPr>
    </w:p>
    <w:p w14:paraId="47D72B2B" w14:textId="50B45C54" w:rsidR="00AB12BF" w:rsidRDefault="000E5F6D" w:rsidP="00AB12BF">
      <w:pPr>
        <w:tabs>
          <w:tab w:val="left" w:pos="992"/>
        </w:tabs>
        <w:ind w:firstLine="0"/>
        <w:jc w:val="center"/>
        <w:rPr>
          <w:b/>
        </w:rPr>
      </w:pPr>
      <w:r w:rsidRPr="00AB12BF">
        <w:rPr>
          <w:b/>
        </w:rPr>
        <w:t>3. Организационно - педагогические условия реализации основной программы профессионального обучения</w:t>
      </w:r>
    </w:p>
    <w:p w14:paraId="3246DDEE" w14:textId="77777777" w:rsidR="001B32A2" w:rsidRPr="00AB12BF" w:rsidRDefault="001B32A2" w:rsidP="00AB12BF">
      <w:pPr>
        <w:tabs>
          <w:tab w:val="left" w:pos="992"/>
        </w:tabs>
        <w:ind w:firstLine="0"/>
        <w:jc w:val="center"/>
        <w:rPr>
          <w:b/>
        </w:rPr>
      </w:pPr>
    </w:p>
    <w:p w14:paraId="35CA3421" w14:textId="77777777" w:rsidR="00AB12BF" w:rsidRDefault="000E5F6D" w:rsidP="000E5F6D">
      <w:pPr>
        <w:tabs>
          <w:tab w:val="left" w:pos="992"/>
        </w:tabs>
        <w:spacing w:line="360" w:lineRule="auto"/>
        <w:ind w:firstLine="0"/>
      </w:pPr>
      <w:r w:rsidRPr="000E5F6D">
        <w:t>3.1. Учебно-методическое и информационное обеспечение учебного процесса</w:t>
      </w:r>
    </w:p>
    <w:p w14:paraId="54692229" w14:textId="77777777" w:rsidR="00AB12BF" w:rsidRDefault="000E5F6D" w:rsidP="000E5F6D">
      <w:pPr>
        <w:tabs>
          <w:tab w:val="left" w:pos="992"/>
        </w:tabs>
        <w:spacing w:line="360" w:lineRule="auto"/>
        <w:ind w:firstLine="0"/>
      </w:pPr>
      <w:r w:rsidRPr="000E5F6D">
        <w:t xml:space="preserve">Программа профессионального обучения обеспечивается учебно-методической документацией и учебно-методическими комплексами по всем </w:t>
      </w:r>
      <w:r w:rsidRPr="000E5F6D">
        <w:lastRenderedPageBreak/>
        <w:t xml:space="preserve">учебным | дисциплинам и практике основной программы профессионального обучения. </w:t>
      </w:r>
    </w:p>
    <w:p w14:paraId="04802073" w14:textId="77777777" w:rsidR="00AB12BF" w:rsidRDefault="000E5F6D" w:rsidP="000E5F6D">
      <w:pPr>
        <w:tabs>
          <w:tab w:val="left" w:pos="992"/>
        </w:tabs>
        <w:spacing w:line="360" w:lineRule="auto"/>
        <w:ind w:firstLine="0"/>
      </w:pPr>
      <w:r w:rsidRPr="000E5F6D">
        <w:t xml:space="preserve">Реализация программы обеспечивается доступом каждого обучающегося к 1 базам данных и библиотечным фондам, сформированного по полному перечню дисциплин и практик программы. </w:t>
      </w:r>
    </w:p>
    <w:p w14:paraId="45F3C20E" w14:textId="77777777" w:rsidR="003C2C54" w:rsidRDefault="000E5F6D" w:rsidP="000E5F6D">
      <w:pPr>
        <w:tabs>
          <w:tab w:val="left" w:pos="992"/>
        </w:tabs>
        <w:spacing w:line="360" w:lineRule="auto"/>
        <w:ind w:firstLine="0"/>
      </w:pPr>
      <w:r w:rsidRPr="000E5F6D">
        <w:t xml:space="preserve">3.2. Кадровое обеспечение реализации основной программы профессионального обучения Реализация программы профессионального обучения обеспечивается педагогическими кадрами, имеющими базовое (высшее или среднее профессиональное) образование, соответствующее профилю преподаваемой дисциплины, практики, а также педагогическое образование по направлению «Педагогика». </w:t>
      </w:r>
    </w:p>
    <w:p w14:paraId="28FF094D" w14:textId="5B149CAC" w:rsidR="003C2C54" w:rsidRDefault="000E5F6D" w:rsidP="003C2C54">
      <w:pPr>
        <w:tabs>
          <w:tab w:val="left" w:pos="992"/>
        </w:tabs>
        <w:spacing w:line="276" w:lineRule="auto"/>
        <w:ind w:firstLine="0"/>
      </w:pPr>
      <w:r w:rsidRPr="000E5F6D">
        <w:t>3.3 Минимальное материально-техническое обеспечение реализации программы профессионального обучения</w:t>
      </w:r>
    </w:p>
    <w:p w14:paraId="19FF0424" w14:textId="77777777" w:rsidR="003C2C54" w:rsidRDefault="000E5F6D" w:rsidP="000E5F6D">
      <w:pPr>
        <w:tabs>
          <w:tab w:val="left" w:pos="992"/>
        </w:tabs>
        <w:spacing w:line="360" w:lineRule="auto"/>
        <w:ind w:firstLine="0"/>
      </w:pPr>
      <w:r w:rsidRPr="000E5F6D">
        <w:t xml:space="preserve"> Реализация программы предполагает наличие учебного кабинета: «ПДД», «Устройство тракторов», </w:t>
      </w:r>
      <w:proofErr w:type="spellStart"/>
      <w:r w:rsidRPr="000E5F6D">
        <w:t>трактородрома</w:t>
      </w:r>
      <w:proofErr w:type="spellEnd"/>
      <w:r w:rsidRPr="000E5F6D">
        <w:t xml:space="preserve">, учебной мастерской «ТО и ремонт тракторов». </w:t>
      </w:r>
    </w:p>
    <w:p w14:paraId="58BABE50" w14:textId="77777777" w:rsidR="003C2C54" w:rsidRDefault="000E5F6D" w:rsidP="000E5F6D">
      <w:pPr>
        <w:tabs>
          <w:tab w:val="left" w:pos="992"/>
        </w:tabs>
        <w:spacing w:line="360" w:lineRule="auto"/>
        <w:ind w:firstLine="0"/>
      </w:pPr>
      <w:r w:rsidRPr="000E5F6D">
        <w:t>Оборудование учебного кабинета и рабочих мест кабинета: доска, компьютер, телевизор, стол и стул преподавателя, столы и стулья для обучающихся.</w:t>
      </w:r>
    </w:p>
    <w:p w14:paraId="1B4A08E7" w14:textId="77777777" w:rsidR="004D173F" w:rsidRDefault="000E5F6D" w:rsidP="000E5F6D">
      <w:pPr>
        <w:tabs>
          <w:tab w:val="left" w:pos="992"/>
        </w:tabs>
        <w:spacing w:line="360" w:lineRule="auto"/>
        <w:ind w:firstLine="0"/>
      </w:pPr>
      <w:r w:rsidRPr="000E5F6D">
        <w:t xml:space="preserve">Средства обучения: учебные видеофильмы, презентации, плакаты и тестовые задания. </w:t>
      </w:r>
    </w:p>
    <w:p w14:paraId="5E211AB0" w14:textId="69413F1D" w:rsidR="004D173F" w:rsidRDefault="000E5F6D" w:rsidP="000E5F6D">
      <w:pPr>
        <w:tabs>
          <w:tab w:val="left" w:pos="992"/>
        </w:tabs>
        <w:spacing w:line="360" w:lineRule="auto"/>
        <w:ind w:firstLine="0"/>
      </w:pPr>
      <w:r w:rsidRPr="000E5F6D">
        <w:t>Оборудование лаборатории и рабочих мест: Рабочее место мастера, доска, контрольно-измерительные инструменты; ручные инструменты, вспомогательные устройства и приспособления, рабочие места для обучающихся, макеты отдельных узлов и агрегатов.</w:t>
      </w:r>
    </w:p>
    <w:p w14:paraId="071F23FD" w14:textId="410B0B4C" w:rsidR="001B32A2" w:rsidRDefault="001B32A2" w:rsidP="000E5F6D">
      <w:pPr>
        <w:tabs>
          <w:tab w:val="left" w:pos="992"/>
        </w:tabs>
        <w:spacing w:line="360" w:lineRule="auto"/>
        <w:ind w:firstLine="0"/>
      </w:pPr>
    </w:p>
    <w:p w14:paraId="5FBD31A8" w14:textId="7826EC12" w:rsidR="001B32A2" w:rsidRDefault="001B32A2" w:rsidP="000E5F6D">
      <w:pPr>
        <w:tabs>
          <w:tab w:val="left" w:pos="992"/>
        </w:tabs>
        <w:spacing w:line="360" w:lineRule="auto"/>
        <w:ind w:firstLine="0"/>
      </w:pPr>
    </w:p>
    <w:p w14:paraId="083B59EA" w14:textId="67F524B8" w:rsidR="001B32A2" w:rsidRDefault="001B32A2" w:rsidP="000E5F6D">
      <w:pPr>
        <w:tabs>
          <w:tab w:val="left" w:pos="992"/>
        </w:tabs>
        <w:spacing w:line="360" w:lineRule="auto"/>
        <w:ind w:firstLine="0"/>
      </w:pPr>
    </w:p>
    <w:p w14:paraId="428EA852" w14:textId="75DC26D4" w:rsidR="001B32A2" w:rsidRDefault="001B32A2" w:rsidP="000E5F6D">
      <w:pPr>
        <w:tabs>
          <w:tab w:val="left" w:pos="992"/>
        </w:tabs>
        <w:spacing w:line="360" w:lineRule="auto"/>
        <w:ind w:firstLine="0"/>
      </w:pPr>
    </w:p>
    <w:p w14:paraId="19CA9971" w14:textId="0C6D326F" w:rsidR="001B32A2" w:rsidRDefault="001B32A2" w:rsidP="000E5F6D">
      <w:pPr>
        <w:tabs>
          <w:tab w:val="left" w:pos="992"/>
        </w:tabs>
        <w:spacing w:line="360" w:lineRule="auto"/>
        <w:ind w:firstLine="0"/>
      </w:pPr>
    </w:p>
    <w:p w14:paraId="54349082" w14:textId="77777777" w:rsidR="001B32A2" w:rsidRPr="000E5F6D" w:rsidRDefault="001B32A2" w:rsidP="000E5F6D">
      <w:pPr>
        <w:tabs>
          <w:tab w:val="left" w:pos="992"/>
        </w:tabs>
        <w:spacing w:line="360" w:lineRule="auto"/>
        <w:ind w:firstLine="0"/>
      </w:pPr>
    </w:p>
    <w:p w14:paraId="492E5A4D" w14:textId="09E675C8" w:rsidR="00555C72" w:rsidRPr="001B32A2" w:rsidRDefault="001B32A2" w:rsidP="001B32A2">
      <w:pPr>
        <w:ind w:firstLine="0"/>
        <w:jc w:val="center"/>
        <w:rPr>
          <w:rFonts w:eastAsiaTheme="minorHAnsi"/>
          <w:b/>
          <w:lang w:eastAsia="en-US"/>
        </w:rPr>
      </w:pPr>
      <w:r w:rsidRPr="001B32A2">
        <w:rPr>
          <w:rFonts w:eastAsiaTheme="minorHAnsi"/>
          <w:b/>
          <w:lang w:eastAsia="en-US"/>
        </w:rPr>
        <w:lastRenderedPageBreak/>
        <w:t xml:space="preserve">4. Учебно-тематический план </w:t>
      </w:r>
      <w:r w:rsidR="004D173F" w:rsidRPr="004D173F">
        <w:rPr>
          <w:rFonts w:eastAsiaTheme="minorHAnsi"/>
          <w:b/>
          <w:lang w:eastAsia="en-US"/>
        </w:rPr>
        <w:t>для подготовки рабочий профессии «</w:t>
      </w:r>
      <w:r w:rsidR="00D715FB" w:rsidRPr="001B32A2">
        <w:rPr>
          <w:rFonts w:eastAsiaTheme="minorHAnsi"/>
          <w:b/>
          <w:lang w:eastAsia="en-US"/>
        </w:rPr>
        <w:t>Тракторист</w:t>
      </w:r>
      <w:r w:rsidR="004D173F" w:rsidRPr="004D173F">
        <w:rPr>
          <w:rFonts w:eastAsiaTheme="minorHAnsi"/>
          <w:b/>
          <w:lang w:eastAsia="en-US"/>
        </w:rPr>
        <w:t>»</w:t>
      </w:r>
    </w:p>
    <w:p w14:paraId="101F3D8C" w14:textId="77777777" w:rsidR="00D715FB" w:rsidRPr="00D715FB" w:rsidRDefault="00D715FB" w:rsidP="00D715FB">
      <w:pPr>
        <w:ind w:firstLine="0"/>
        <w:jc w:val="center"/>
        <w:rPr>
          <w:rFonts w:eastAsiaTheme="minorHAnsi"/>
          <w:sz w:val="22"/>
          <w:szCs w:val="22"/>
          <w:lang w:eastAsia="en-US"/>
        </w:rPr>
      </w:pPr>
    </w:p>
    <w:tbl>
      <w:tblPr>
        <w:tblW w:w="962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7044"/>
        <w:gridCol w:w="1457"/>
      </w:tblGrid>
      <w:tr w:rsidR="005C0DB1" w:rsidRPr="008B08FB" w14:paraId="529B1EE1" w14:textId="77777777" w:rsidTr="00D057B0">
        <w:trPr>
          <w:trHeight w:val="1274"/>
        </w:trPr>
        <w:tc>
          <w:tcPr>
            <w:tcW w:w="1127" w:type="dxa"/>
            <w:vAlign w:val="center"/>
          </w:tcPr>
          <w:p w14:paraId="0DEB65F0" w14:textId="77777777" w:rsidR="005C0DB1" w:rsidRPr="005605C6" w:rsidRDefault="005C0DB1" w:rsidP="005C0DB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605C6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7043" w:type="dxa"/>
            <w:vAlign w:val="center"/>
          </w:tcPr>
          <w:p w14:paraId="1AB26ACD" w14:textId="77777777" w:rsidR="005C0DB1" w:rsidRPr="005605C6" w:rsidRDefault="005C0DB1" w:rsidP="00CD7534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5605C6">
              <w:rPr>
                <w:rFonts w:ascii="Times New Roman" w:hAnsi="Times New Roman" w:cs="Times New Roman"/>
                <w:sz w:val="24"/>
              </w:rPr>
              <w:t>Наименование модулей, блоков, тем</w:t>
            </w:r>
          </w:p>
        </w:tc>
        <w:tc>
          <w:tcPr>
            <w:tcW w:w="1457" w:type="dxa"/>
            <w:vAlign w:val="center"/>
          </w:tcPr>
          <w:p w14:paraId="49B8004E" w14:textId="77777777" w:rsidR="005C0DB1" w:rsidRPr="005605C6" w:rsidRDefault="005C0DB1" w:rsidP="00CD7534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5605C6">
              <w:rPr>
                <w:rFonts w:ascii="Times New Roman" w:hAnsi="Times New Roman" w:cs="Times New Roman"/>
                <w:sz w:val="24"/>
              </w:rPr>
              <w:t>Количество</w:t>
            </w:r>
          </w:p>
          <w:p w14:paraId="32F09544" w14:textId="77777777" w:rsidR="005C0DB1" w:rsidRPr="005605C6" w:rsidRDefault="005C0DB1" w:rsidP="00CD7534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5605C6">
              <w:rPr>
                <w:rFonts w:ascii="Times New Roman" w:hAnsi="Times New Roman" w:cs="Times New Roman"/>
                <w:sz w:val="24"/>
              </w:rPr>
              <w:t>часов</w:t>
            </w:r>
          </w:p>
        </w:tc>
      </w:tr>
      <w:tr w:rsidR="005C0DB1" w:rsidRPr="008B08FB" w14:paraId="2808747E" w14:textId="77777777" w:rsidTr="00D057B0">
        <w:trPr>
          <w:trHeight w:val="472"/>
        </w:trPr>
        <w:tc>
          <w:tcPr>
            <w:tcW w:w="9628" w:type="dxa"/>
            <w:gridSpan w:val="3"/>
            <w:vAlign w:val="center"/>
          </w:tcPr>
          <w:p w14:paraId="23FC7B07" w14:textId="77777777" w:rsidR="005C0DB1" w:rsidRPr="005605C6" w:rsidRDefault="005C0DB1" w:rsidP="00CD7534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E62B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БЛОК 1.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ТЕОРЕТИЧЕСКОЕ ОБУЧЕНИЕ</w:t>
            </w:r>
          </w:p>
        </w:tc>
      </w:tr>
      <w:tr w:rsidR="005C0DB1" w:rsidRPr="008B08FB" w14:paraId="5E399AD1" w14:textId="77777777" w:rsidTr="00D057B0">
        <w:trPr>
          <w:trHeight w:val="498"/>
        </w:trPr>
        <w:tc>
          <w:tcPr>
            <w:tcW w:w="9628" w:type="dxa"/>
            <w:gridSpan w:val="3"/>
            <w:vAlign w:val="center"/>
          </w:tcPr>
          <w:p w14:paraId="6769BB0C" w14:textId="77777777" w:rsidR="005C0DB1" w:rsidRPr="009B50E6" w:rsidRDefault="005C0DB1" w:rsidP="00CD7534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50E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Модуль 1.1. </w:t>
            </w:r>
            <w:r w:rsidRPr="009B50E6">
              <w:rPr>
                <w:rFonts w:ascii="Times New Roman" w:hAnsi="Times New Roman" w:cs="Times New Roman"/>
                <w:b/>
                <w:sz w:val="22"/>
                <w:szCs w:val="22"/>
              </w:rPr>
              <w:t>Общий курс профессиональной подготовки</w:t>
            </w:r>
          </w:p>
        </w:tc>
      </w:tr>
      <w:tr w:rsidR="005C0DB1" w:rsidRPr="008B08FB" w14:paraId="7E417CCD" w14:textId="77777777" w:rsidTr="00D057B0">
        <w:trPr>
          <w:trHeight w:val="498"/>
        </w:trPr>
        <w:tc>
          <w:tcPr>
            <w:tcW w:w="8171" w:type="dxa"/>
            <w:gridSpan w:val="2"/>
            <w:vAlign w:val="center"/>
          </w:tcPr>
          <w:p w14:paraId="62F52D7F" w14:textId="77777777" w:rsidR="005C0DB1" w:rsidRPr="009B50E6" w:rsidRDefault="005C0DB1" w:rsidP="00CD7534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14:paraId="72DF5EB7" w14:textId="77777777" w:rsidR="005C0DB1" w:rsidRPr="006F1F8E" w:rsidRDefault="005C0DB1" w:rsidP="00CD753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DB1" w:rsidRPr="008B08FB" w14:paraId="0D5E8B12" w14:textId="77777777" w:rsidTr="00D057B0">
        <w:trPr>
          <w:trHeight w:val="314"/>
        </w:trPr>
        <w:tc>
          <w:tcPr>
            <w:tcW w:w="1127" w:type="dxa"/>
          </w:tcPr>
          <w:p w14:paraId="315DBB16" w14:textId="77777777" w:rsidR="005C0DB1" w:rsidRPr="005605C6" w:rsidRDefault="005C0DB1" w:rsidP="00CD753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5605C6">
              <w:rPr>
                <w:rFonts w:ascii="Times New Roman" w:hAnsi="Times New Roman" w:cs="Times New Roman"/>
                <w:sz w:val="24"/>
              </w:rPr>
              <w:t>1.1.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43" w:type="dxa"/>
          </w:tcPr>
          <w:p w14:paraId="73DF0325" w14:textId="77777777" w:rsidR="005C0DB1" w:rsidRPr="00F139DC" w:rsidRDefault="005C0DB1" w:rsidP="00CD753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139DC">
              <w:rPr>
                <w:rFonts w:ascii="Times New Roman" w:hAnsi="Times New Roman" w:cs="Times New Roman"/>
                <w:sz w:val="22"/>
                <w:szCs w:val="22"/>
              </w:rPr>
              <w:t>Правила дорожного движения</w:t>
            </w:r>
          </w:p>
        </w:tc>
        <w:tc>
          <w:tcPr>
            <w:tcW w:w="1457" w:type="dxa"/>
            <w:vAlign w:val="center"/>
          </w:tcPr>
          <w:p w14:paraId="4D889F92" w14:textId="77777777" w:rsidR="005C0DB1" w:rsidRPr="005605C6" w:rsidRDefault="005C0DB1" w:rsidP="00CD7534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  <w:tr w:rsidR="005C0DB1" w:rsidRPr="008B08FB" w14:paraId="62558B34" w14:textId="77777777" w:rsidTr="00D057B0">
        <w:trPr>
          <w:trHeight w:val="331"/>
        </w:trPr>
        <w:tc>
          <w:tcPr>
            <w:tcW w:w="1127" w:type="dxa"/>
          </w:tcPr>
          <w:p w14:paraId="7F09DBA5" w14:textId="77777777" w:rsidR="005C0DB1" w:rsidRPr="005605C6" w:rsidRDefault="005C0DB1" w:rsidP="00CD753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5605C6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1.2</w:t>
            </w:r>
            <w:r w:rsidRPr="005605C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43" w:type="dxa"/>
          </w:tcPr>
          <w:p w14:paraId="383C4C4B" w14:textId="77777777" w:rsidR="005C0DB1" w:rsidRPr="00F139DC" w:rsidRDefault="005C0DB1" w:rsidP="00CD7534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39DC">
              <w:rPr>
                <w:rFonts w:ascii="Times New Roman" w:hAnsi="Times New Roman" w:cs="Times New Roman"/>
                <w:sz w:val="22"/>
                <w:szCs w:val="22"/>
              </w:rPr>
              <w:t>Основы управления и безопасность движения</w:t>
            </w:r>
          </w:p>
        </w:tc>
        <w:tc>
          <w:tcPr>
            <w:tcW w:w="1457" w:type="dxa"/>
            <w:vAlign w:val="center"/>
          </w:tcPr>
          <w:p w14:paraId="7C479CC1" w14:textId="77777777" w:rsidR="005C0DB1" w:rsidRPr="005605C6" w:rsidRDefault="005C0DB1" w:rsidP="00CD7534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</w:tr>
      <w:tr w:rsidR="005C0DB1" w:rsidRPr="008B08FB" w14:paraId="1B2B0641" w14:textId="77777777" w:rsidTr="00D057B0">
        <w:trPr>
          <w:trHeight w:val="314"/>
        </w:trPr>
        <w:tc>
          <w:tcPr>
            <w:tcW w:w="1127" w:type="dxa"/>
          </w:tcPr>
          <w:p w14:paraId="06CA23BC" w14:textId="77777777" w:rsidR="005C0DB1" w:rsidRPr="005605C6" w:rsidRDefault="005C0DB1" w:rsidP="00CD753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5605C6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1.3</w:t>
            </w:r>
            <w:r w:rsidRPr="005605C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43" w:type="dxa"/>
          </w:tcPr>
          <w:p w14:paraId="13C98E9C" w14:textId="77777777" w:rsidR="005C0DB1" w:rsidRPr="00F139DC" w:rsidRDefault="005C0DB1" w:rsidP="00CD7534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39DC">
              <w:rPr>
                <w:rFonts w:ascii="Times New Roman" w:hAnsi="Times New Roman" w:cs="Times New Roman"/>
                <w:sz w:val="22"/>
                <w:szCs w:val="22"/>
              </w:rPr>
              <w:t>Оказание первой медицинской помощи</w:t>
            </w:r>
          </w:p>
        </w:tc>
        <w:tc>
          <w:tcPr>
            <w:tcW w:w="1457" w:type="dxa"/>
            <w:vAlign w:val="center"/>
          </w:tcPr>
          <w:p w14:paraId="3670A9B3" w14:textId="77777777" w:rsidR="005C0DB1" w:rsidRPr="005605C6" w:rsidRDefault="005C0DB1" w:rsidP="00CD7534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5C0DB1" w:rsidRPr="008B08FB" w14:paraId="5CD65D20" w14:textId="77777777" w:rsidTr="00D057B0">
        <w:trPr>
          <w:trHeight w:val="472"/>
        </w:trPr>
        <w:tc>
          <w:tcPr>
            <w:tcW w:w="9628" w:type="dxa"/>
            <w:gridSpan w:val="3"/>
            <w:vAlign w:val="center"/>
          </w:tcPr>
          <w:p w14:paraId="5C9BB75D" w14:textId="77777777" w:rsidR="005C0DB1" w:rsidRPr="00E62B43" w:rsidRDefault="005C0DB1" w:rsidP="00CD7534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C0DB1" w:rsidRPr="008B08FB" w14:paraId="1A0BD0C0" w14:textId="77777777" w:rsidTr="00D057B0">
        <w:trPr>
          <w:trHeight w:val="412"/>
        </w:trPr>
        <w:tc>
          <w:tcPr>
            <w:tcW w:w="9628" w:type="dxa"/>
            <w:gridSpan w:val="3"/>
            <w:tcBorders>
              <w:right w:val="single" w:sz="4" w:space="0" w:color="auto"/>
            </w:tcBorders>
            <w:vAlign w:val="center"/>
          </w:tcPr>
          <w:p w14:paraId="26BF7582" w14:textId="77777777" w:rsidR="005C0DB1" w:rsidRPr="001B7B3D" w:rsidRDefault="005C0DB1" w:rsidP="00CD7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Модуль 1.</w:t>
            </w:r>
            <w:r w:rsidRPr="00E62B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Специальный курс профессиональной подготовки</w:t>
            </w:r>
          </w:p>
        </w:tc>
      </w:tr>
      <w:tr w:rsidR="005C0DB1" w:rsidRPr="008B08FB" w14:paraId="697E7389" w14:textId="77777777" w:rsidTr="00D057B0">
        <w:trPr>
          <w:trHeight w:val="412"/>
        </w:trPr>
        <w:tc>
          <w:tcPr>
            <w:tcW w:w="8171" w:type="dxa"/>
            <w:gridSpan w:val="2"/>
            <w:tcBorders>
              <w:right w:val="single" w:sz="4" w:space="0" w:color="auto"/>
            </w:tcBorders>
            <w:vAlign w:val="center"/>
          </w:tcPr>
          <w:p w14:paraId="52540507" w14:textId="77777777" w:rsidR="005C0DB1" w:rsidRDefault="005C0DB1" w:rsidP="00CD7534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vAlign w:val="center"/>
          </w:tcPr>
          <w:p w14:paraId="7C51CEFB" w14:textId="77777777" w:rsidR="005C0DB1" w:rsidRDefault="005C0DB1" w:rsidP="00CD7534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C0DB1" w:rsidRPr="008B08FB" w14:paraId="176B5677" w14:textId="77777777" w:rsidTr="00D057B0">
        <w:trPr>
          <w:trHeight w:val="314"/>
        </w:trPr>
        <w:tc>
          <w:tcPr>
            <w:tcW w:w="1127" w:type="dxa"/>
          </w:tcPr>
          <w:p w14:paraId="33232E74" w14:textId="77777777" w:rsidR="005C0DB1" w:rsidRPr="005605C6" w:rsidRDefault="005C0DB1" w:rsidP="00CD753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5605C6"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7043" w:type="dxa"/>
          </w:tcPr>
          <w:p w14:paraId="67B9F041" w14:textId="77777777" w:rsidR="005C0DB1" w:rsidRPr="00F139DC" w:rsidRDefault="005C0DB1" w:rsidP="00CD7534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39DC">
              <w:rPr>
                <w:rFonts w:ascii="Times New Roman" w:hAnsi="Times New Roman" w:cs="Times New Roman"/>
                <w:sz w:val="22"/>
                <w:szCs w:val="22"/>
              </w:rPr>
              <w:t>Устройство тракторов</w:t>
            </w:r>
          </w:p>
        </w:tc>
        <w:tc>
          <w:tcPr>
            <w:tcW w:w="1457" w:type="dxa"/>
            <w:vAlign w:val="center"/>
          </w:tcPr>
          <w:p w14:paraId="6342DED4" w14:textId="77777777" w:rsidR="005C0DB1" w:rsidRPr="006541BA" w:rsidRDefault="005C0DB1" w:rsidP="00CD75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C0DB1" w:rsidRPr="008B08FB" w14:paraId="0E215635" w14:textId="77777777" w:rsidTr="00D057B0">
        <w:trPr>
          <w:trHeight w:val="314"/>
        </w:trPr>
        <w:tc>
          <w:tcPr>
            <w:tcW w:w="1127" w:type="dxa"/>
          </w:tcPr>
          <w:p w14:paraId="0BE0D8D8" w14:textId="77777777" w:rsidR="005C0DB1" w:rsidRPr="005605C6" w:rsidRDefault="005C0DB1" w:rsidP="00CD753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</w:t>
            </w:r>
            <w:r w:rsidRPr="005605C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7043" w:type="dxa"/>
          </w:tcPr>
          <w:p w14:paraId="4BEB8021" w14:textId="77777777" w:rsidR="005C0DB1" w:rsidRPr="00F139DC" w:rsidRDefault="005C0DB1" w:rsidP="00CD7534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39DC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и ремонт</w:t>
            </w:r>
          </w:p>
        </w:tc>
        <w:tc>
          <w:tcPr>
            <w:tcW w:w="1457" w:type="dxa"/>
            <w:vAlign w:val="center"/>
          </w:tcPr>
          <w:p w14:paraId="249F4B88" w14:textId="77777777" w:rsidR="005C0DB1" w:rsidRPr="006541BA" w:rsidRDefault="005C0DB1" w:rsidP="00CD75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C0DB1" w:rsidRPr="008B08FB" w14:paraId="631215EE" w14:textId="77777777" w:rsidTr="00D057B0">
        <w:trPr>
          <w:trHeight w:val="500"/>
        </w:trPr>
        <w:tc>
          <w:tcPr>
            <w:tcW w:w="9628" w:type="dxa"/>
            <w:gridSpan w:val="3"/>
            <w:vAlign w:val="center"/>
          </w:tcPr>
          <w:p w14:paraId="2FF4F2C4" w14:textId="77777777" w:rsidR="005C0DB1" w:rsidRDefault="005C0DB1" w:rsidP="00CD7534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E62B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E62B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ПРОИЗВОДСТВЕННОЕ ОБУЧЕНИЕ</w:t>
            </w:r>
          </w:p>
        </w:tc>
      </w:tr>
      <w:tr w:rsidR="005C0DB1" w:rsidRPr="008B08FB" w14:paraId="35291E2E" w14:textId="77777777" w:rsidTr="00D057B0">
        <w:trPr>
          <w:trHeight w:val="314"/>
        </w:trPr>
        <w:tc>
          <w:tcPr>
            <w:tcW w:w="1127" w:type="dxa"/>
          </w:tcPr>
          <w:p w14:paraId="47E0254D" w14:textId="77777777" w:rsidR="005C0DB1" w:rsidRDefault="005C0DB1" w:rsidP="00CD753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7043" w:type="dxa"/>
          </w:tcPr>
          <w:p w14:paraId="7D03CCA4" w14:textId="77777777" w:rsidR="005C0DB1" w:rsidRPr="00F139DC" w:rsidRDefault="005C0DB1" w:rsidP="00CD753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139DC">
              <w:rPr>
                <w:rFonts w:ascii="Times New Roman" w:hAnsi="Times New Roman" w:cs="Times New Roman"/>
                <w:sz w:val="22"/>
                <w:szCs w:val="22"/>
              </w:rPr>
              <w:t>Ознакомление, инструктаж по технике безопасности</w:t>
            </w:r>
          </w:p>
        </w:tc>
        <w:tc>
          <w:tcPr>
            <w:tcW w:w="1457" w:type="dxa"/>
            <w:vAlign w:val="center"/>
          </w:tcPr>
          <w:p w14:paraId="15CEAF55" w14:textId="77777777" w:rsidR="005C0DB1" w:rsidRDefault="005C0DB1" w:rsidP="00CD7534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5C0DB1" w:rsidRPr="008B08FB" w14:paraId="6CF6D717" w14:textId="77777777" w:rsidTr="00D057B0">
        <w:trPr>
          <w:trHeight w:val="314"/>
        </w:trPr>
        <w:tc>
          <w:tcPr>
            <w:tcW w:w="1127" w:type="dxa"/>
          </w:tcPr>
          <w:p w14:paraId="05779D70" w14:textId="77777777" w:rsidR="005C0DB1" w:rsidRDefault="005C0DB1" w:rsidP="00CD753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</w:t>
            </w:r>
          </w:p>
        </w:tc>
        <w:tc>
          <w:tcPr>
            <w:tcW w:w="7043" w:type="dxa"/>
          </w:tcPr>
          <w:p w14:paraId="58DF732E" w14:textId="77777777" w:rsidR="005C0DB1" w:rsidRPr="00F139DC" w:rsidRDefault="005C0DB1" w:rsidP="00CD753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139DC">
              <w:rPr>
                <w:rFonts w:ascii="Times New Roman" w:hAnsi="Times New Roman" w:cs="Times New Roman"/>
                <w:sz w:val="22"/>
                <w:szCs w:val="22"/>
              </w:rPr>
              <w:t>Практика</w:t>
            </w:r>
          </w:p>
        </w:tc>
        <w:tc>
          <w:tcPr>
            <w:tcW w:w="1457" w:type="dxa"/>
            <w:vAlign w:val="center"/>
          </w:tcPr>
          <w:p w14:paraId="0F528CF9" w14:textId="77777777" w:rsidR="005C0DB1" w:rsidRDefault="005C0DB1" w:rsidP="00CD7534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</w:t>
            </w:r>
          </w:p>
        </w:tc>
      </w:tr>
      <w:tr w:rsidR="005C0DB1" w:rsidRPr="008B08FB" w14:paraId="39370447" w14:textId="77777777" w:rsidTr="00D057B0">
        <w:trPr>
          <w:trHeight w:val="331"/>
        </w:trPr>
        <w:tc>
          <w:tcPr>
            <w:tcW w:w="1127" w:type="dxa"/>
          </w:tcPr>
          <w:p w14:paraId="54A674C1" w14:textId="77777777" w:rsidR="005C0DB1" w:rsidRDefault="005C0DB1" w:rsidP="00CD7534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43" w:type="dxa"/>
          </w:tcPr>
          <w:p w14:paraId="10DA036E" w14:textId="77777777" w:rsidR="005C0DB1" w:rsidRPr="00F139DC" w:rsidRDefault="005C0DB1" w:rsidP="00CD753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14:paraId="16C25B58" w14:textId="77777777" w:rsidR="005C0DB1" w:rsidRDefault="005C0DB1" w:rsidP="00CD7534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0DB1" w:rsidRPr="008B08FB" w14:paraId="528455BD" w14:textId="77777777" w:rsidTr="00D057B0">
        <w:trPr>
          <w:trHeight w:val="314"/>
        </w:trPr>
        <w:tc>
          <w:tcPr>
            <w:tcW w:w="1127" w:type="dxa"/>
          </w:tcPr>
          <w:p w14:paraId="0EABF24F" w14:textId="77777777" w:rsidR="005C0DB1" w:rsidRPr="005605C6" w:rsidRDefault="005C0DB1" w:rsidP="00CD7534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43" w:type="dxa"/>
          </w:tcPr>
          <w:p w14:paraId="757B845B" w14:textId="77777777" w:rsidR="005C0DB1" w:rsidRPr="00F139DC" w:rsidRDefault="005C0DB1" w:rsidP="00CD753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139DC">
              <w:rPr>
                <w:rFonts w:ascii="Times New Roman" w:hAnsi="Times New Roman" w:cs="Times New Roman"/>
                <w:sz w:val="22"/>
                <w:szCs w:val="22"/>
              </w:rPr>
              <w:t>Консультации</w:t>
            </w:r>
          </w:p>
        </w:tc>
        <w:tc>
          <w:tcPr>
            <w:tcW w:w="1457" w:type="dxa"/>
            <w:vAlign w:val="center"/>
          </w:tcPr>
          <w:p w14:paraId="1E919816" w14:textId="77777777" w:rsidR="005C0DB1" w:rsidRPr="005605C6" w:rsidRDefault="005C0DB1" w:rsidP="00CD7534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5C0DB1" w:rsidRPr="008B08FB" w14:paraId="116AC0BE" w14:textId="77777777" w:rsidTr="00D057B0">
        <w:trPr>
          <w:trHeight w:val="314"/>
        </w:trPr>
        <w:tc>
          <w:tcPr>
            <w:tcW w:w="1127" w:type="dxa"/>
          </w:tcPr>
          <w:p w14:paraId="39DA1405" w14:textId="77777777" w:rsidR="005C0DB1" w:rsidRPr="005605C6" w:rsidRDefault="005C0DB1" w:rsidP="00CD7534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43" w:type="dxa"/>
          </w:tcPr>
          <w:p w14:paraId="7E3ECDEB" w14:textId="77777777" w:rsidR="005C0DB1" w:rsidRPr="00F139DC" w:rsidRDefault="005C0DB1" w:rsidP="00CD753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139DC">
              <w:rPr>
                <w:rFonts w:ascii="Times New Roman" w:hAnsi="Times New Roman" w:cs="Times New Roman"/>
                <w:sz w:val="22"/>
                <w:szCs w:val="22"/>
              </w:rPr>
              <w:t>Экзамен</w:t>
            </w:r>
          </w:p>
        </w:tc>
        <w:tc>
          <w:tcPr>
            <w:tcW w:w="1457" w:type="dxa"/>
            <w:vAlign w:val="center"/>
          </w:tcPr>
          <w:p w14:paraId="4A6EA2DC" w14:textId="77777777" w:rsidR="005C0DB1" w:rsidRDefault="005C0DB1" w:rsidP="00CD7534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5C0DB1" w:rsidRPr="008B08FB" w14:paraId="25518D38" w14:textId="77777777" w:rsidTr="00D057B0">
        <w:trPr>
          <w:trHeight w:val="296"/>
        </w:trPr>
        <w:tc>
          <w:tcPr>
            <w:tcW w:w="1127" w:type="dxa"/>
          </w:tcPr>
          <w:p w14:paraId="4771054D" w14:textId="77777777" w:rsidR="005C0DB1" w:rsidRPr="005605C6" w:rsidRDefault="005C0DB1" w:rsidP="00CD7534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43" w:type="dxa"/>
          </w:tcPr>
          <w:p w14:paraId="55E5315D" w14:textId="77777777" w:rsidR="005C0DB1" w:rsidRPr="00F139DC" w:rsidRDefault="005C0DB1" w:rsidP="00CD753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139D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57" w:type="dxa"/>
            <w:vAlign w:val="center"/>
          </w:tcPr>
          <w:p w14:paraId="54A3A72F" w14:textId="77777777" w:rsidR="005C0DB1" w:rsidRPr="005605C6" w:rsidRDefault="005C0DB1" w:rsidP="00CD7534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429</w:t>
            </w:r>
          </w:p>
        </w:tc>
      </w:tr>
    </w:tbl>
    <w:p w14:paraId="203499BF" w14:textId="77777777" w:rsidR="00293BBC" w:rsidRDefault="00293BBC" w:rsidP="0036796E">
      <w:pPr>
        <w:widowControl w:val="0"/>
        <w:spacing w:line="360" w:lineRule="auto"/>
        <w:ind w:firstLine="0"/>
        <w:sectPr w:rsidR="00293B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4E9DEEE" w14:textId="3E89E612" w:rsidR="0036796E" w:rsidRDefault="0029763C" w:rsidP="0036796E">
      <w:pPr>
        <w:widowControl w:val="0"/>
        <w:spacing w:line="360" w:lineRule="auto"/>
        <w:ind w:firstLine="0"/>
        <w:jc w:val="left"/>
        <w:rPr>
          <w:b/>
        </w:rPr>
      </w:pPr>
      <w:r>
        <w:rPr>
          <w:b/>
        </w:rPr>
        <w:lastRenderedPageBreak/>
        <w:t>4.</w:t>
      </w:r>
      <w:r w:rsidR="0045172A">
        <w:rPr>
          <w:b/>
        </w:rPr>
        <w:t>2</w:t>
      </w:r>
      <w:r>
        <w:rPr>
          <w:b/>
        </w:rPr>
        <w:t xml:space="preserve">. </w:t>
      </w:r>
      <w:r w:rsidR="0036796E" w:rsidRPr="0036796E">
        <w:rPr>
          <w:b/>
        </w:rPr>
        <w:t xml:space="preserve">Тематический план и содержание обучения по учебной </w:t>
      </w:r>
      <w:r w:rsidRPr="0036796E">
        <w:rPr>
          <w:b/>
        </w:rPr>
        <w:t>дисципли</w:t>
      </w:r>
      <w:r>
        <w:rPr>
          <w:b/>
        </w:rPr>
        <w:t xml:space="preserve">не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8221"/>
        <w:gridCol w:w="1559"/>
        <w:gridCol w:w="1241"/>
      </w:tblGrid>
      <w:tr w:rsidR="00EB23F8" w:rsidRPr="00756FED" w14:paraId="4EEA1669" w14:textId="77777777" w:rsidTr="00F936ED">
        <w:tc>
          <w:tcPr>
            <w:tcW w:w="3256" w:type="dxa"/>
            <w:vAlign w:val="center"/>
          </w:tcPr>
          <w:p w14:paraId="43BF4969" w14:textId="17F5AEAD" w:rsidR="00EB23F8" w:rsidRPr="00756FED" w:rsidRDefault="00EB23F8" w:rsidP="00756FED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756FED">
              <w:rPr>
                <w:b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221" w:type="dxa"/>
            <w:vAlign w:val="center"/>
          </w:tcPr>
          <w:p w14:paraId="1C702840" w14:textId="06D8E47E" w:rsidR="00EB23F8" w:rsidRPr="00756FED" w:rsidRDefault="00756FED" w:rsidP="00756FED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756FED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14:paraId="15C4D055" w14:textId="78E15526" w:rsidR="00EB23F8" w:rsidRPr="00756FED" w:rsidRDefault="00756FED" w:rsidP="00756FED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756FED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41" w:type="dxa"/>
            <w:vAlign w:val="center"/>
          </w:tcPr>
          <w:p w14:paraId="3A78FF62" w14:textId="1CF8BBEC" w:rsidR="00EB23F8" w:rsidRPr="00756FED" w:rsidRDefault="00756FED" w:rsidP="00756FED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756FED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EB23F8" w:rsidRPr="00756FED" w14:paraId="25273F34" w14:textId="77777777" w:rsidTr="00F936ED">
        <w:trPr>
          <w:trHeight w:val="379"/>
        </w:trPr>
        <w:tc>
          <w:tcPr>
            <w:tcW w:w="3256" w:type="dxa"/>
          </w:tcPr>
          <w:p w14:paraId="056AA2C0" w14:textId="336D9582" w:rsidR="00EB23F8" w:rsidRPr="00756FED" w:rsidRDefault="00756FED" w:rsidP="00756FED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756FE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14:paraId="66F242BD" w14:textId="0E0D6BA7" w:rsidR="00EB23F8" w:rsidRPr="00756FED" w:rsidRDefault="00756FED" w:rsidP="00756FED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756FE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6F74631" w14:textId="33E7ADD3" w:rsidR="00EB23F8" w:rsidRPr="00756FED" w:rsidRDefault="00756FED" w:rsidP="00756FED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756FE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074CB779" w14:textId="1F5F6F55" w:rsidR="00EB23F8" w:rsidRPr="00756FED" w:rsidRDefault="00756FED" w:rsidP="00FB0A84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D4679" w:rsidRPr="00756FED" w14:paraId="05505472" w14:textId="77777777" w:rsidTr="00CD7534">
        <w:tc>
          <w:tcPr>
            <w:tcW w:w="14277" w:type="dxa"/>
            <w:gridSpan w:val="4"/>
          </w:tcPr>
          <w:p w14:paraId="2B15FB24" w14:textId="00B9D945" w:rsidR="008D4679" w:rsidRPr="00CE2DD3" w:rsidRDefault="008D4679" w:rsidP="00FB0A84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62B43">
              <w:rPr>
                <w:b/>
                <w:sz w:val="22"/>
                <w:szCs w:val="22"/>
              </w:rPr>
              <w:t xml:space="preserve">БЛОК 1.  </w:t>
            </w:r>
            <w:r>
              <w:rPr>
                <w:b/>
                <w:sz w:val="22"/>
                <w:szCs w:val="22"/>
              </w:rPr>
              <w:t>ТЕОРЕТИЧЕСКОЕ ОБУЧЕНИЕ</w:t>
            </w:r>
          </w:p>
        </w:tc>
      </w:tr>
      <w:tr w:rsidR="00CE2DD3" w:rsidRPr="00756FED" w14:paraId="5EAB3D2D" w14:textId="77777777" w:rsidTr="00CD7534">
        <w:tc>
          <w:tcPr>
            <w:tcW w:w="14277" w:type="dxa"/>
            <w:gridSpan w:val="4"/>
          </w:tcPr>
          <w:p w14:paraId="7FAB0351" w14:textId="64C3C867" w:rsidR="00CE2DD3" w:rsidRPr="00756FED" w:rsidRDefault="00CE2DD3" w:rsidP="00FB0A84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CE2DD3">
              <w:rPr>
                <w:b/>
                <w:sz w:val="24"/>
                <w:szCs w:val="24"/>
              </w:rPr>
              <w:t>Модуль 1.1. Общий курс профессиональной подготовки</w:t>
            </w:r>
          </w:p>
        </w:tc>
      </w:tr>
      <w:tr w:rsidR="00CE2DD3" w:rsidRPr="00756FED" w14:paraId="1F93323F" w14:textId="77777777" w:rsidTr="00F936ED">
        <w:tc>
          <w:tcPr>
            <w:tcW w:w="3256" w:type="dxa"/>
            <w:vMerge w:val="restart"/>
          </w:tcPr>
          <w:p w14:paraId="6A56BFD6" w14:textId="48206F9B" w:rsidR="00CE2DD3" w:rsidRPr="00756FED" w:rsidRDefault="00CE2DD3" w:rsidP="00756FED">
            <w:pPr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r w:rsidRPr="00F139DC">
              <w:rPr>
                <w:sz w:val="22"/>
                <w:szCs w:val="22"/>
              </w:rPr>
              <w:t>Правила дорожного движения</w:t>
            </w:r>
          </w:p>
        </w:tc>
        <w:tc>
          <w:tcPr>
            <w:tcW w:w="8221" w:type="dxa"/>
          </w:tcPr>
          <w:p w14:paraId="1D0A6271" w14:textId="0256A769" w:rsidR="00CE2DD3" w:rsidRPr="00756FED" w:rsidRDefault="0057168D" w:rsidP="00756FED">
            <w:pPr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Содержание:</w:t>
            </w:r>
          </w:p>
        </w:tc>
        <w:tc>
          <w:tcPr>
            <w:tcW w:w="1559" w:type="dxa"/>
          </w:tcPr>
          <w:p w14:paraId="326F3988" w14:textId="77777777" w:rsidR="00CE2DD3" w:rsidRPr="00756FED" w:rsidRDefault="00CE2DD3" w:rsidP="00756FED">
            <w:pPr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6FFEDDE3" w14:textId="77777777" w:rsidR="00CE2DD3" w:rsidRPr="00756FED" w:rsidRDefault="00CE2DD3" w:rsidP="00FB0A84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E2DD3" w:rsidRPr="00756FED" w14:paraId="7F6BB6ED" w14:textId="77777777" w:rsidTr="00A34ED2">
        <w:tc>
          <w:tcPr>
            <w:tcW w:w="3256" w:type="dxa"/>
            <w:vMerge/>
          </w:tcPr>
          <w:p w14:paraId="6CFB5A33" w14:textId="77777777" w:rsidR="00CE2DD3" w:rsidRPr="00756FED" w:rsidRDefault="00CE2DD3" w:rsidP="00756FED">
            <w:pPr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14:paraId="01C04307" w14:textId="41D74ADB" w:rsidR="00CE2DD3" w:rsidRPr="00BC0888" w:rsidRDefault="00BC0888" w:rsidP="00FD3A5D">
            <w:pPr>
              <w:pStyle w:val="pboth"/>
              <w:shd w:val="clear" w:color="auto" w:fill="FFFFFF"/>
              <w:spacing w:before="0" w:beforeAutospacing="0" w:after="300" w:afterAutospacing="0" w:line="293" w:lineRule="atLeast"/>
              <w:jc w:val="both"/>
              <w:rPr>
                <w:color w:val="000000"/>
              </w:rPr>
            </w:pPr>
            <w:r w:rsidRPr="00F936ED">
              <w:rPr>
                <w:color w:val="000000"/>
              </w:rPr>
              <w:t>Предупредительные сигналы. Виды и назначения сигналов. Правила подачи сигналов световыми указателями поворотов и рукой. Случаи, разрешающие применение звуковых сигналов. Использование предупредительных сигналов при обгоне. Включение ближнего света фар в светлое время суток. Аварийная ситуация и ее предупреждение. Начало движения, изменение направления движения. Обязанности тракториста перед началом движения, перестроением и другим изменением направления движения. Порядок выполнения поворота на перекрестке. Поворот налево и разворот вне перекрестка. Расположение самоходной машины на проезжей части. Требования к расположению самоходной машины на проезжей части в зависимости от количества полос для движения, видов транспортных средств, скорости движения. Скорость движения и дистанция. Особые требования для тракториста тихоходных и большегрузных самоходных машин. Обгон и встречный разъезд. Обязанности тракториста перед началом обгона. Действия тракториста при обгоне. Места, где обгон запрещен. Остановка и стоянка. Порядок остановки и стоянки. Способы постановки самоходной машины на стоянку. Места, где остановка и стоянка запрещена. Опасные последствия несоблюдения правил остановки и стоянки.</w:t>
            </w:r>
          </w:p>
        </w:tc>
        <w:tc>
          <w:tcPr>
            <w:tcW w:w="1559" w:type="dxa"/>
            <w:vAlign w:val="center"/>
          </w:tcPr>
          <w:p w14:paraId="47D8179E" w14:textId="0CE2DDF5" w:rsidR="00CE2DD3" w:rsidRPr="00756FED" w:rsidRDefault="00A34ED2" w:rsidP="00A34ED2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241" w:type="dxa"/>
            <w:vAlign w:val="center"/>
          </w:tcPr>
          <w:p w14:paraId="480EEB75" w14:textId="1D06023E" w:rsidR="00CE2DD3" w:rsidRPr="00756FED" w:rsidRDefault="00F73D56" w:rsidP="00FB0A84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FD3A5D" w:rsidRPr="00756FED" w14:paraId="6BB08FAE" w14:textId="77777777" w:rsidTr="00F936ED">
        <w:tc>
          <w:tcPr>
            <w:tcW w:w="3256" w:type="dxa"/>
            <w:vMerge w:val="restart"/>
          </w:tcPr>
          <w:p w14:paraId="6255909D" w14:textId="2AD0E63C" w:rsidR="00FD3A5D" w:rsidRPr="00756FED" w:rsidRDefault="00FD3A5D" w:rsidP="00756FED">
            <w:pPr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r w:rsidRPr="00F139DC">
              <w:rPr>
                <w:sz w:val="22"/>
                <w:szCs w:val="22"/>
              </w:rPr>
              <w:t>Основы управления и безопасность движения</w:t>
            </w:r>
          </w:p>
        </w:tc>
        <w:tc>
          <w:tcPr>
            <w:tcW w:w="8221" w:type="dxa"/>
          </w:tcPr>
          <w:p w14:paraId="0799D43E" w14:textId="19E66CC2" w:rsidR="00FD3A5D" w:rsidRPr="00756FED" w:rsidRDefault="00FD3A5D" w:rsidP="00756FED">
            <w:pPr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Содержание:</w:t>
            </w:r>
          </w:p>
        </w:tc>
        <w:tc>
          <w:tcPr>
            <w:tcW w:w="1559" w:type="dxa"/>
          </w:tcPr>
          <w:p w14:paraId="33701602" w14:textId="77777777" w:rsidR="00FD3A5D" w:rsidRPr="00756FED" w:rsidRDefault="00FD3A5D" w:rsidP="00756FED">
            <w:pPr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6E090924" w14:textId="77777777" w:rsidR="00FD3A5D" w:rsidRPr="00756FED" w:rsidRDefault="00FD3A5D" w:rsidP="00FB0A84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D3A5D" w:rsidRPr="00756FED" w14:paraId="5DAA6BF7" w14:textId="77777777" w:rsidTr="00A34ED2">
        <w:tc>
          <w:tcPr>
            <w:tcW w:w="3256" w:type="dxa"/>
            <w:vMerge/>
          </w:tcPr>
          <w:p w14:paraId="6F84EBBC" w14:textId="77777777" w:rsidR="00FD3A5D" w:rsidRPr="00756FED" w:rsidRDefault="00FD3A5D" w:rsidP="00756FED">
            <w:pPr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14:paraId="5954904B" w14:textId="4E055AB4" w:rsidR="00FD3A5D" w:rsidRPr="00756FED" w:rsidRDefault="008B56E8" w:rsidP="00BC0888">
            <w:pPr>
              <w:pStyle w:val="pboth"/>
              <w:shd w:val="clear" w:color="auto" w:fill="FFFFFF"/>
              <w:spacing w:before="0" w:beforeAutospacing="0" w:after="300" w:afterAutospacing="0" w:line="293" w:lineRule="atLeast"/>
              <w:jc w:val="both"/>
              <w:rPr>
                <w:b/>
              </w:rPr>
            </w:pPr>
            <w:r>
              <w:t xml:space="preserve">Посадка тракториста. Оптимальная рабочая поза. Использование регулировок положения сиденья и органов управления для принятия оптимальной рабочей позы. Типичные ошибки при выборе рабочей позы. Назначение органов </w:t>
            </w:r>
            <w:r>
              <w:lastRenderedPageBreak/>
              <w:t>управления, приборов и индикаторов. Подача сигналов, включение систем очистки, обмыва и обдува ветрового стекла, обогрева ветрового, бокового и заднего стекол, очистки фар, аварийной сигнализации, регулирование системы отопления и вентиляции, приведение в действие и освобождение стояночной тормозной системы. Действия при срабатывании аварийных сигнализаторов, аварийных показаниях приборов. Органы управления трактором. Приемы действия органами управления.</w:t>
            </w:r>
            <w:r w:rsidR="00F37FE9">
              <w:t xml:space="preserve"> </w:t>
            </w:r>
            <w:r>
              <w:t>Скорость движения и дистанция. Изменение скорости на поворотах, разворотах и в ограниченных проездах. Встречный разъезд на улицах с небольшим и интенсивным движением. Проезд железнодорожных переездов.</w:t>
            </w:r>
          </w:p>
        </w:tc>
        <w:tc>
          <w:tcPr>
            <w:tcW w:w="1559" w:type="dxa"/>
            <w:vAlign w:val="center"/>
          </w:tcPr>
          <w:p w14:paraId="1C3076F9" w14:textId="3612DADD" w:rsidR="00FD3A5D" w:rsidRPr="00756FED" w:rsidRDefault="0099556C" w:rsidP="00A34ED2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48</w:t>
            </w:r>
          </w:p>
        </w:tc>
        <w:tc>
          <w:tcPr>
            <w:tcW w:w="1241" w:type="dxa"/>
            <w:vAlign w:val="center"/>
          </w:tcPr>
          <w:p w14:paraId="0A50ED40" w14:textId="57D4E29A" w:rsidR="00FD3A5D" w:rsidRPr="00756FED" w:rsidRDefault="00F73D56" w:rsidP="00FB0A84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F37FE9" w:rsidRPr="00756FED" w14:paraId="41FA09CD" w14:textId="77777777" w:rsidTr="00F936ED">
        <w:tc>
          <w:tcPr>
            <w:tcW w:w="3256" w:type="dxa"/>
            <w:vMerge w:val="restart"/>
          </w:tcPr>
          <w:p w14:paraId="6DFCDA04" w14:textId="4C638926" w:rsidR="00F37FE9" w:rsidRPr="00107A67" w:rsidRDefault="00107A67" w:rsidP="00756FED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107A67">
              <w:rPr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8221" w:type="dxa"/>
          </w:tcPr>
          <w:p w14:paraId="1844ABE3" w14:textId="618A1C2F" w:rsidR="00F37FE9" w:rsidRPr="00756FED" w:rsidRDefault="00107A67" w:rsidP="00756FED">
            <w:pPr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  <w:r w:rsidR="00F37FE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14:paraId="1D82F49D" w14:textId="77777777" w:rsidR="00F37FE9" w:rsidRPr="00756FED" w:rsidRDefault="00F37FE9" w:rsidP="00756FED">
            <w:pPr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43EEFA02" w14:textId="77777777" w:rsidR="00F37FE9" w:rsidRPr="00756FED" w:rsidRDefault="00F37FE9" w:rsidP="00FB0A84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37FE9" w:rsidRPr="00756FED" w14:paraId="53BFABB9" w14:textId="77777777" w:rsidTr="00A34ED2">
        <w:tc>
          <w:tcPr>
            <w:tcW w:w="3256" w:type="dxa"/>
            <w:vMerge/>
          </w:tcPr>
          <w:p w14:paraId="3056C69B" w14:textId="77777777" w:rsidR="00F37FE9" w:rsidRPr="00756FED" w:rsidRDefault="00F37FE9" w:rsidP="00756FED">
            <w:pPr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14:paraId="0C0DE694" w14:textId="64C632FF" w:rsidR="00F37FE9" w:rsidRPr="00107A67" w:rsidRDefault="009300C1" w:rsidP="00E375CD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300C1">
              <w:rPr>
                <w:sz w:val="24"/>
                <w:szCs w:val="24"/>
              </w:rPr>
              <w:t>ценка тяжести состояния пострадавшего. определение показаний к проведению сердечно-легочной реанимации. Восстановление функции внешнего дыхания. Очищение ротовой полости тампоном, обеспечение проходимости верхних дыхательных путей. 8.Проведение искусственного дыхания, "изо рта в рот", "изо рта в нос". Использование воздуховода. 9. Техника закрытого массажа сердца. Особенности проведения сердечно лёгочной реанимации одним или двумя спасателями. Особенности проведения сердечно-легочной реанимации пострадавшим с повреждениями лица, открытыми повреждениями грудной клетки, множественными переломами ребер.</w:t>
            </w:r>
            <w:r>
              <w:t xml:space="preserve">  </w:t>
            </w:r>
            <w:r w:rsidR="00F73D56" w:rsidRPr="00F73D56">
              <w:rPr>
                <w:sz w:val="24"/>
                <w:szCs w:val="24"/>
              </w:rPr>
              <w:t>Особенности проведения сердечно-легочной реанимации детям. Устранение механической асфиксии у детей</w:t>
            </w:r>
            <w:r w:rsidR="00F73D56">
              <w:t xml:space="preserve">. </w:t>
            </w:r>
            <w:r w:rsidR="00E375CD" w:rsidRPr="00E375CD">
              <w:rPr>
                <w:sz w:val="24"/>
                <w:szCs w:val="24"/>
              </w:rPr>
              <w:t>Термические ожоги. Клинические признаки, определение степени тяжести ожогового поражения, особенности наложения повязок, проведения иммобилизации при ожогах. Особенности оказания первой медицинской помощи пострадавшим с ожогами глаз, верхних дыхательных путей. Тепловой удар. Принципы оказания первой медицинской помощи. Холодова травма. Отморожения, переохлаждение. Способы согревания при Холодовой травме.</w:t>
            </w:r>
            <w:r w:rsidR="00E375CD">
              <w:rPr>
                <w:sz w:val="24"/>
                <w:szCs w:val="24"/>
              </w:rPr>
              <w:t xml:space="preserve"> </w:t>
            </w:r>
            <w:r w:rsidRPr="00107A67">
              <w:rPr>
                <w:sz w:val="24"/>
                <w:szCs w:val="24"/>
              </w:rPr>
              <w:t>Общи</w:t>
            </w:r>
            <w:r>
              <w:rPr>
                <w:sz w:val="24"/>
                <w:szCs w:val="24"/>
              </w:rPr>
              <w:t xml:space="preserve">е </w:t>
            </w:r>
            <w:r w:rsidR="00107A67" w:rsidRPr="00107A67">
              <w:rPr>
                <w:sz w:val="24"/>
                <w:szCs w:val="24"/>
              </w:rPr>
              <w:t xml:space="preserve">принципы транспортной иммобилизации. Иммобилизация подручными средствами (импровизированные шины). Наложение бинтовых фиксирующих повязок. Использование транспортных шин (лестничных, лубочных), их подготовка. Правила наложения транспортной иммобилизации, типичные ошибки и </w:t>
            </w:r>
            <w:r w:rsidR="00107A67" w:rsidRPr="00107A67">
              <w:rPr>
                <w:sz w:val="24"/>
                <w:szCs w:val="24"/>
              </w:rPr>
              <w:lastRenderedPageBreak/>
              <w:t>осложнения. Особенности иммобилизации при повреждениях таза, позвоночника, головы, грудной клетки.</w:t>
            </w:r>
          </w:p>
        </w:tc>
        <w:tc>
          <w:tcPr>
            <w:tcW w:w="1559" w:type="dxa"/>
            <w:vAlign w:val="center"/>
          </w:tcPr>
          <w:p w14:paraId="0C536D12" w14:textId="0294B595" w:rsidR="00F37FE9" w:rsidRPr="00756FED" w:rsidRDefault="007354BF" w:rsidP="00A34ED2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241" w:type="dxa"/>
            <w:vAlign w:val="center"/>
          </w:tcPr>
          <w:p w14:paraId="778C12F1" w14:textId="0FBD2ED4" w:rsidR="00F37FE9" w:rsidRPr="00756FED" w:rsidRDefault="00FB0A84" w:rsidP="00FB0A84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9300C1" w:rsidRPr="00756FED" w14:paraId="04E2AC82" w14:textId="77777777" w:rsidTr="00CD7534">
        <w:tc>
          <w:tcPr>
            <w:tcW w:w="14277" w:type="dxa"/>
            <w:gridSpan w:val="4"/>
          </w:tcPr>
          <w:p w14:paraId="6C3D408F" w14:textId="6D2B2BB9" w:rsidR="009300C1" w:rsidRPr="00756FED" w:rsidRDefault="00F73D56" w:rsidP="00F73D56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F73D56">
              <w:rPr>
                <w:b/>
                <w:sz w:val="24"/>
                <w:szCs w:val="24"/>
              </w:rPr>
              <w:t>Модуль 1.2. Специальный курс профессиональной подготовки</w:t>
            </w:r>
          </w:p>
        </w:tc>
      </w:tr>
      <w:tr w:rsidR="00FB0A84" w:rsidRPr="00756FED" w14:paraId="6E74EA89" w14:textId="77777777" w:rsidTr="00F936ED">
        <w:tc>
          <w:tcPr>
            <w:tcW w:w="3256" w:type="dxa"/>
            <w:vMerge w:val="restart"/>
          </w:tcPr>
          <w:p w14:paraId="0700A2C4" w14:textId="3590500A" w:rsidR="00FB0A84" w:rsidRPr="00756FED" w:rsidRDefault="00FB0A84" w:rsidP="00756FED">
            <w:pPr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r w:rsidRPr="00F139DC">
              <w:rPr>
                <w:sz w:val="22"/>
                <w:szCs w:val="22"/>
              </w:rPr>
              <w:t>Устройство тракторов</w:t>
            </w:r>
          </w:p>
        </w:tc>
        <w:tc>
          <w:tcPr>
            <w:tcW w:w="8221" w:type="dxa"/>
          </w:tcPr>
          <w:p w14:paraId="3E70DAC5" w14:textId="502A458C" w:rsidR="00FB0A84" w:rsidRPr="00756FED" w:rsidRDefault="00352C6A" w:rsidP="00756FED">
            <w:pPr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  <w:r w:rsidR="00FB0A8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14:paraId="0A859FCC" w14:textId="77777777" w:rsidR="00FB0A84" w:rsidRPr="00756FED" w:rsidRDefault="00FB0A84" w:rsidP="00756FED">
            <w:pPr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434FFB9F" w14:textId="77777777" w:rsidR="00FB0A84" w:rsidRPr="00756FED" w:rsidRDefault="00FB0A84" w:rsidP="00756FED">
            <w:pPr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FB0A84" w:rsidRPr="00756FED" w14:paraId="1685E42D" w14:textId="77777777" w:rsidTr="00337DF9">
        <w:tc>
          <w:tcPr>
            <w:tcW w:w="3256" w:type="dxa"/>
            <w:vMerge/>
          </w:tcPr>
          <w:p w14:paraId="16567991" w14:textId="77777777" w:rsidR="00FB0A84" w:rsidRPr="00756FED" w:rsidRDefault="00FB0A84" w:rsidP="00756FED">
            <w:pPr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14:paraId="10D57696" w14:textId="4D3AD15F" w:rsidR="00DE011B" w:rsidRPr="00DE011B" w:rsidRDefault="00352C6A" w:rsidP="00DE011B">
            <w:pPr>
              <w:shd w:val="clear" w:color="auto" w:fill="FFFFFF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011B">
              <w:rPr>
                <w:rStyle w:val="c0"/>
                <w:color w:val="000000"/>
                <w:sz w:val="24"/>
                <w:szCs w:val="24"/>
              </w:rPr>
              <w:t>Классификация тракторов. Общее устройство трактора. Технические характеристики</w:t>
            </w:r>
            <w:r w:rsidR="00DE011B" w:rsidRPr="00DE011B">
              <w:rPr>
                <w:color w:val="000000"/>
                <w:sz w:val="24"/>
                <w:szCs w:val="24"/>
              </w:rPr>
              <w:t xml:space="preserve"> Системы управления и порядок пуска двигателей тракторов</w:t>
            </w:r>
            <w:r w:rsidR="00DE011B" w:rsidRPr="00DE011B">
              <w:rPr>
                <w:color w:val="000000"/>
              </w:rPr>
              <w:t>.</w:t>
            </w:r>
          </w:p>
          <w:p w14:paraId="577D9EA4" w14:textId="5C8689C5" w:rsidR="00E15448" w:rsidRPr="00E15448" w:rsidRDefault="00DE011B" w:rsidP="00E15448">
            <w:pPr>
              <w:shd w:val="clear" w:color="auto" w:fill="FFFFFF"/>
              <w:ind w:firstLine="0"/>
              <w:rPr>
                <w:color w:val="000000"/>
                <w:sz w:val="24"/>
                <w:szCs w:val="24"/>
              </w:rPr>
            </w:pPr>
            <w:r w:rsidRPr="00DE011B">
              <w:rPr>
                <w:color w:val="000000"/>
                <w:sz w:val="24"/>
                <w:szCs w:val="24"/>
              </w:rPr>
              <w:t>Принцип работы и общее устройство двигателя внутреннего сгорания.</w:t>
            </w:r>
            <w:r w:rsidR="00E15448">
              <w:rPr>
                <w:color w:val="000000"/>
                <w:sz w:val="24"/>
                <w:szCs w:val="24"/>
              </w:rPr>
              <w:t xml:space="preserve"> </w:t>
            </w:r>
            <w:r w:rsidRPr="00DE011B">
              <w:rPr>
                <w:color w:val="000000"/>
                <w:sz w:val="24"/>
                <w:szCs w:val="24"/>
              </w:rPr>
              <w:t>Кривошипно-шатунный механизм тракторного двигателя.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E011B">
              <w:rPr>
                <w:color w:val="000000"/>
                <w:sz w:val="24"/>
                <w:szCs w:val="24"/>
              </w:rPr>
              <w:t>Газораспределительный  и декомпрессионный механизмы тракторного двигателя.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E011B">
              <w:rPr>
                <w:color w:val="000000"/>
                <w:sz w:val="24"/>
                <w:szCs w:val="24"/>
              </w:rPr>
              <w:t>Системы охлаждения тракторного двигателя.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E011B">
              <w:rPr>
                <w:color w:val="000000"/>
                <w:sz w:val="24"/>
                <w:szCs w:val="24"/>
              </w:rPr>
              <w:t>Смазочная система тракторного двигателя.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E011B">
              <w:rPr>
                <w:color w:val="000000"/>
                <w:sz w:val="24"/>
                <w:szCs w:val="24"/>
              </w:rPr>
              <w:t>Система питания тракторного двигателя.</w:t>
            </w:r>
            <w:r w:rsidR="00E15448">
              <w:rPr>
                <w:color w:val="000000"/>
                <w:sz w:val="24"/>
                <w:szCs w:val="24"/>
              </w:rPr>
              <w:t xml:space="preserve"> </w:t>
            </w:r>
            <w:r w:rsidRPr="00DE011B">
              <w:rPr>
                <w:color w:val="000000"/>
                <w:sz w:val="24"/>
                <w:szCs w:val="24"/>
              </w:rPr>
              <w:t>Система пуска тракторного двигателя.</w:t>
            </w:r>
            <w:r w:rsidR="00E15448" w:rsidRPr="00E15448">
              <w:rPr>
                <w:color w:val="000000"/>
              </w:rPr>
              <w:t xml:space="preserve"> </w:t>
            </w:r>
            <w:r w:rsidR="00E15448" w:rsidRPr="00E15448">
              <w:rPr>
                <w:color w:val="000000"/>
                <w:sz w:val="24"/>
                <w:szCs w:val="24"/>
              </w:rPr>
              <w:t>Разборка-сборка кривошипно-шатунного и газораспределительного механизмов .Регулировочные работы.</w:t>
            </w:r>
            <w:r w:rsidR="00E15448">
              <w:rPr>
                <w:color w:val="000000"/>
                <w:sz w:val="24"/>
                <w:szCs w:val="24"/>
              </w:rPr>
              <w:t xml:space="preserve"> </w:t>
            </w:r>
            <w:r w:rsidR="00E15448" w:rsidRPr="00E15448">
              <w:rPr>
                <w:color w:val="000000"/>
                <w:sz w:val="24"/>
                <w:szCs w:val="24"/>
              </w:rPr>
              <w:t>Разборка-сборка кривошипно-шатунного и газораспределительного механизмов.</w:t>
            </w:r>
            <w:r w:rsidR="00E15448">
              <w:rPr>
                <w:color w:val="000000"/>
                <w:sz w:val="24"/>
                <w:szCs w:val="24"/>
              </w:rPr>
              <w:t xml:space="preserve"> </w:t>
            </w:r>
            <w:r w:rsidR="00E15448" w:rsidRPr="00E15448">
              <w:rPr>
                <w:color w:val="000000"/>
                <w:sz w:val="24"/>
                <w:szCs w:val="24"/>
              </w:rPr>
              <w:t>Регулировочные работы.</w:t>
            </w:r>
            <w:r w:rsidR="00E15448">
              <w:rPr>
                <w:color w:val="000000"/>
                <w:sz w:val="24"/>
                <w:szCs w:val="24"/>
              </w:rPr>
              <w:t xml:space="preserve"> </w:t>
            </w:r>
            <w:r w:rsidR="00E15448" w:rsidRPr="00E15448">
              <w:rPr>
                <w:color w:val="000000"/>
                <w:sz w:val="24"/>
                <w:szCs w:val="24"/>
              </w:rPr>
              <w:t>Изучение устройства  приборов систем охлаждения тракторного двигателя.</w:t>
            </w:r>
            <w:r w:rsidR="00E15448">
              <w:rPr>
                <w:color w:val="000000"/>
                <w:sz w:val="24"/>
                <w:szCs w:val="24"/>
              </w:rPr>
              <w:t xml:space="preserve"> </w:t>
            </w:r>
            <w:r w:rsidR="00E15448" w:rsidRPr="00E15448">
              <w:rPr>
                <w:color w:val="000000"/>
                <w:sz w:val="24"/>
                <w:szCs w:val="24"/>
              </w:rPr>
              <w:t>Изучение устройства  приборов смазочной системы тракторного двигателя.</w:t>
            </w:r>
            <w:r w:rsidR="00E15448">
              <w:rPr>
                <w:color w:val="000000"/>
                <w:sz w:val="24"/>
                <w:szCs w:val="24"/>
              </w:rPr>
              <w:t xml:space="preserve"> </w:t>
            </w:r>
            <w:r w:rsidR="00E15448" w:rsidRPr="00E15448">
              <w:rPr>
                <w:color w:val="000000"/>
                <w:sz w:val="24"/>
                <w:szCs w:val="24"/>
              </w:rPr>
              <w:t>Изучение устройства приборов системы питания тракторного двигателя. Регулировочные работы</w:t>
            </w:r>
            <w:r w:rsidR="00E15448">
              <w:rPr>
                <w:color w:val="000000"/>
                <w:sz w:val="24"/>
                <w:szCs w:val="24"/>
              </w:rPr>
              <w:t xml:space="preserve">. </w:t>
            </w:r>
            <w:r w:rsidR="00E15448" w:rsidRPr="00E15448">
              <w:rPr>
                <w:color w:val="000000"/>
                <w:sz w:val="24"/>
                <w:szCs w:val="24"/>
              </w:rPr>
              <w:t>Назначение и классификация трансмиссии.</w:t>
            </w:r>
            <w:r w:rsidR="00E15448">
              <w:rPr>
                <w:color w:val="000000"/>
                <w:sz w:val="24"/>
                <w:szCs w:val="24"/>
              </w:rPr>
              <w:t xml:space="preserve"> </w:t>
            </w:r>
            <w:r w:rsidR="00E15448" w:rsidRPr="00E15448">
              <w:rPr>
                <w:color w:val="000000"/>
                <w:sz w:val="24"/>
                <w:szCs w:val="24"/>
              </w:rPr>
              <w:t>Типовые схемы сцеплений. Механизмы управления сцеплением.</w:t>
            </w:r>
          </w:p>
          <w:p w14:paraId="7402F860" w14:textId="5D2AF8BD" w:rsidR="00352C6A" w:rsidRPr="00E15448" w:rsidRDefault="00E15448" w:rsidP="00E15448">
            <w:pPr>
              <w:shd w:val="clear" w:color="auto" w:fill="FFFFFF"/>
              <w:ind w:firstLine="0"/>
              <w:rPr>
                <w:color w:val="000000"/>
                <w:sz w:val="24"/>
                <w:szCs w:val="24"/>
              </w:rPr>
            </w:pPr>
            <w:r w:rsidRPr="00E15448">
              <w:rPr>
                <w:color w:val="000000"/>
                <w:sz w:val="24"/>
                <w:szCs w:val="24"/>
              </w:rPr>
              <w:t>Классификация коробок передач, их основные элементы.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15448">
              <w:rPr>
                <w:color w:val="000000"/>
                <w:sz w:val="24"/>
                <w:szCs w:val="24"/>
              </w:rPr>
              <w:t>Раздаточные коробки.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15448">
              <w:rPr>
                <w:color w:val="000000"/>
                <w:sz w:val="24"/>
                <w:szCs w:val="24"/>
              </w:rPr>
              <w:t>Промежуточные соединения и карданные передачи.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15448">
              <w:rPr>
                <w:color w:val="000000"/>
                <w:sz w:val="24"/>
                <w:szCs w:val="24"/>
              </w:rPr>
              <w:t>Ведущие мосты колесных тракторов.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15448">
              <w:rPr>
                <w:color w:val="000000"/>
                <w:sz w:val="24"/>
                <w:szCs w:val="24"/>
              </w:rPr>
              <w:t>Ходовая часть колесных тракторов.</w:t>
            </w:r>
          </w:p>
          <w:p w14:paraId="0E826374" w14:textId="77777777" w:rsidR="00FB0A84" w:rsidRPr="00756FED" w:rsidRDefault="00FB0A84" w:rsidP="00DE011B">
            <w:pPr>
              <w:widowControl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B2E2053" w14:textId="54A1504B" w:rsidR="00FB0A84" w:rsidRPr="00756FED" w:rsidRDefault="0099556C" w:rsidP="00A34ED2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41" w:type="dxa"/>
            <w:vAlign w:val="center"/>
          </w:tcPr>
          <w:p w14:paraId="739AD90E" w14:textId="77DFEA25" w:rsidR="00FB0A84" w:rsidRPr="00756FED" w:rsidRDefault="00337DF9" w:rsidP="00337DF9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6C5EEB" w:rsidRPr="00756FED" w14:paraId="24B97F04" w14:textId="77777777" w:rsidTr="00F936ED">
        <w:tc>
          <w:tcPr>
            <w:tcW w:w="3256" w:type="dxa"/>
            <w:vMerge w:val="restart"/>
          </w:tcPr>
          <w:p w14:paraId="298F5004" w14:textId="1C7794F5" w:rsidR="006C5EEB" w:rsidRPr="00756FED" w:rsidRDefault="007354BF" w:rsidP="00756FED">
            <w:pPr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r w:rsidRPr="00F139DC">
              <w:rPr>
                <w:sz w:val="22"/>
                <w:szCs w:val="22"/>
              </w:rPr>
              <w:t>Техническое обслуживание и ремонт</w:t>
            </w:r>
          </w:p>
        </w:tc>
        <w:tc>
          <w:tcPr>
            <w:tcW w:w="8221" w:type="dxa"/>
          </w:tcPr>
          <w:p w14:paraId="79FD6FBC" w14:textId="0BB2FDAA" w:rsidR="006C5EEB" w:rsidRPr="00756FED" w:rsidRDefault="006C5EEB" w:rsidP="00756FED">
            <w:pPr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Содержание:</w:t>
            </w:r>
          </w:p>
        </w:tc>
        <w:tc>
          <w:tcPr>
            <w:tcW w:w="1559" w:type="dxa"/>
          </w:tcPr>
          <w:p w14:paraId="0AB467AD" w14:textId="77777777" w:rsidR="006C5EEB" w:rsidRPr="00756FED" w:rsidRDefault="006C5EEB" w:rsidP="00756FED">
            <w:pPr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45FA0C5F" w14:textId="77777777" w:rsidR="006C5EEB" w:rsidRPr="00756FED" w:rsidRDefault="006C5EEB" w:rsidP="00756FED">
            <w:pPr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6C5EEB" w:rsidRPr="00756FED" w14:paraId="4842C92A" w14:textId="77777777" w:rsidTr="00337DF9">
        <w:tc>
          <w:tcPr>
            <w:tcW w:w="3256" w:type="dxa"/>
            <w:vMerge/>
          </w:tcPr>
          <w:p w14:paraId="7B4A8282" w14:textId="77777777" w:rsidR="006C5EEB" w:rsidRPr="00756FED" w:rsidRDefault="006C5EEB" w:rsidP="00756FED">
            <w:pPr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14:paraId="11858CC6" w14:textId="6E8ACFDA" w:rsidR="00FD5DBC" w:rsidRPr="00FD5DBC" w:rsidRDefault="007354BF" w:rsidP="00FD5DBC">
            <w:pPr>
              <w:widowControl w:val="0"/>
              <w:ind w:firstLine="0"/>
              <w:rPr>
                <w:sz w:val="24"/>
                <w:szCs w:val="24"/>
              </w:rPr>
            </w:pPr>
            <w:r w:rsidRPr="007354BF">
              <w:rPr>
                <w:sz w:val="24"/>
                <w:szCs w:val="24"/>
              </w:rPr>
              <w:t xml:space="preserve">Виды ремонта тракторов. Классификация износов. Причины, вызывающие появления износов. Пути увеличения срока службы тракторов. Способы восстановления деталей, номинальные и ремонтные размеры. Наплавки. </w:t>
            </w:r>
            <w:r w:rsidR="00647805">
              <w:rPr>
                <w:sz w:val="24"/>
                <w:szCs w:val="24"/>
              </w:rPr>
              <w:t>Э</w:t>
            </w:r>
            <w:r w:rsidRPr="007354BF">
              <w:rPr>
                <w:sz w:val="24"/>
                <w:szCs w:val="24"/>
              </w:rPr>
              <w:t>лектролитическое наращивание. Металлизация. Требования к качеству ремонта. Безопасность труда при ТО и ремонте.</w:t>
            </w:r>
            <w:r w:rsidR="00647805">
              <w:rPr>
                <w:sz w:val="24"/>
                <w:szCs w:val="24"/>
              </w:rPr>
              <w:t xml:space="preserve"> </w:t>
            </w:r>
            <w:r w:rsidR="00647805" w:rsidRPr="00647805">
              <w:rPr>
                <w:sz w:val="24"/>
                <w:szCs w:val="24"/>
              </w:rPr>
              <w:t>Порядок выполнения внешнего осмотра и правил моечных работ трактора.</w:t>
            </w:r>
            <w:r w:rsidR="00647805">
              <w:rPr>
                <w:sz w:val="24"/>
                <w:szCs w:val="24"/>
              </w:rPr>
              <w:t xml:space="preserve"> </w:t>
            </w:r>
            <w:r w:rsidR="00647805" w:rsidRPr="00647805">
              <w:rPr>
                <w:sz w:val="24"/>
                <w:szCs w:val="24"/>
              </w:rPr>
              <w:t xml:space="preserve">Заправочные операции трактора. Поверка гидравлики и пневматики. Проверка светосигнальной и осветительной аппаратуры. Основные неисправности двигателя. Работа по обслуживанию кривошипно-шатунного и газораспределительного механизмов. Обслуживание системы охлаждения и смазывания. </w:t>
            </w:r>
            <w:r w:rsidR="00647805" w:rsidRPr="00647805">
              <w:rPr>
                <w:sz w:val="24"/>
                <w:szCs w:val="24"/>
              </w:rPr>
              <w:lastRenderedPageBreak/>
              <w:t xml:space="preserve">Обслуживание ходовой части. Обслуживание тормозной системы. Обслуживание электрооборудования тракторов. (Выполнение работ ежесменного технического обслуживания трактора в соответствии с порядком и правилами, изложенными в </w:t>
            </w:r>
            <w:proofErr w:type="spellStart"/>
            <w:r w:rsidR="00647805" w:rsidRPr="00647805">
              <w:rPr>
                <w:sz w:val="24"/>
                <w:szCs w:val="24"/>
              </w:rPr>
              <w:t>инструкционно</w:t>
            </w:r>
            <w:proofErr w:type="spellEnd"/>
            <w:r w:rsidR="00647805" w:rsidRPr="00647805">
              <w:rPr>
                <w:sz w:val="24"/>
                <w:szCs w:val="24"/>
              </w:rPr>
              <w:t xml:space="preserve">-технологической карте.). (Выполнение работ первого технического обслуживания колесных тракторов в соответствии с порядком и правилами, изложенными в </w:t>
            </w:r>
            <w:proofErr w:type="spellStart"/>
            <w:r w:rsidR="00647805" w:rsidRPr="00647805">
              <w:rPr>
                <w:sz w:val="24"/>
                <w:szCs w:val="24"/>
              </w:rPr>
              <w:t>инструкционно</w:t>
            </w:r>
            <w:proofErr w:type="spellEnd"/>
            <w:r w:rsidR="00647805" w:rsidRPr="00647805">
              <w:rPr>
                <w:sz w:val="24"/>
                <w:szCs w:val="24"/>
              </w:rPr>
              <w:t>-технологической карте.)</w:t>
            </w:r>
            <w:r w:rsidR="00FD5DBC">
              <w:t xml:space="preserve"> </w:t>
            </w:r>
            <w:r w:rsidR="00FD5DBC" w:rsidRPr="00FD5DBC">
              <w:rPr>
                <w:sz w:val="24"/>
                <w:szCs w:val="24"/>
              </w:rPr>
              <w:t>Основные положения диагностирования тракторов.</w:t>
            </w:r>
          </w:p>
          <w:p w14:paraId="747DAF0F" w14:textId="2A52C6D1" w:rsidR="006C5EEB" w:rsidRPr="008D4679" w:rsidRDefault="00FD5DBC" w:rsidP="00FD5DBC">
            <w:pPr>
              <w:widowControl w:val="0"/>
              <w:ind w:firstLine="0"/>
              <w:rPr>
                <w:sz w:val="24"/>
                <w:szCs w:val="24"/>
              </w:rPr>
            </w:pPr>
            <w:r w:rsidRPr="00FD5DBC">
              <w:rPr>
                <w:sz w:val="24"/>
                <w:szCs w:val="24"/>
              </w:rPr>
              <w:t>Материально-техническая база диагностирования тракторов.</w:t>
            </w:r>
            <w:r>
              <w:rPr>
                <w:sz w:val="24"/>
                <w:szCs w:val="24"/>
              </w:rPr>
              <w:t xml:space="preserve"> </w:t>
            </w:r>
            <w:r w:rsidRPr="00FD5DBC">
              <w:rPr>
                <w:sz w:val="24"/>
                <w:szCs w:val="24"/>
              </w:rPr>
              <w:t>Диагностирование системы охлаждения и смазывания.</w:t>
            </w:r>
            <w:r>
              <w:rPr>
                <w:sz w:val="24"/>
                <w:szCs w:val="24"/>
              </w:rPr>
              <w:t xml:space="preserve"> </w:t>
            </w:r>
            <w:r w:rsidRPr="00FD5DBC">
              <w:rPr>
                <w:sz w:val="24"/>
                <w:szCs w:val="24"/>
              </w:rPr>
              <w:t>Диагностирование системы питания.</w:t>
            </w:r>
            <w:r>
              <w:rPr>
                <w:sz w:val="24"/>
                <w:szCs w:val="24"/>
              </w:rPr>
              <w:t xml:space="preserve"> </w:t>
            </w:r>
            <w:r w:rsidRPr="00FD5DBC">
              <w:rPr>
                <w:sz w:val="24"/>
                <w:szCs w:val="24"/>
              </w:rPr>
              <w:t>Диагностирования трансмиссии.</w:t>
            </w:r>
            <w:r>
              <w:rPr>
                <w:sz w:val="24"/>
                <w:szCs w:val="24"/>
              </w:rPr>
              <w:t xml:space="preserve"> </w:t>
            </w:r>
            <w:r w:rsidRPr="00FD5DBC">
              <w:rPr>
                <w:sz w:val="24"/>
                <w:szCs w:val="24"/>
              </w:rPr>
              <w:t>Диагностирования ходовой части.</w:t>
            </w:r>
            <w:r>
              <w:rPr>
                <w:sz w:val="24"/>
                <w:szCs w:val="24"/>
              </w:rPr>
              <w:t xml:space="preserve"> </w:t>
            </w:r>
            <w:r w:rsidRPr="00FD5DBC">
              <w:rPr>
                <w:sz w:val="24"/>
                <w:szCs w:val="24"/>
              </w:rPr>
              <w:t>Диагностирование навесной гидра системы.</w:t>
            </w:r>
            <w:r>
              <w:rPr>
                <w:sz w:val="24"/>
                <w:szCs w:val="24"/>
              </w:rPr>
              <w:t xml:space="preserve"> </w:t>
            </w:r>
            <w:r w:rsidRPr="00FD5DBC">
              <w:rPr>
                <w:sz w:val="24"/>
                <w:szCs w:val="24"/>
              </w:rPr>
              <w:t>Обслуживание аккумуляторной батареи.</w:t>
            </w:r>
            <w:r>
              <w:rPr>
                <w:sz w:val="24"/>
                <w:szCs w:val="24"/>
              </w:rPr>
              <w:t xml:space="preserve"> </w:t>
            </w:r>
            <w:r w:rsidRPr="00FD5DBC">
              <w:rPr>
                <w:sz w:val="24"/>
                <w:szCs w:val="24"/>
              </w:rPr>
              <w:t>Обслуживание рулевого управления.</w:t>
            </w:r>
            <w:r>
              <w:rPr>
                <w:sz w:val="24"/>
                <w:szCs w:val="24"/>
              </w:rPr>
              <w:t xml:space="preserve"> </w:t>
            </w:r>
            <w:r w:rsidRPr="00FD5DBC">
              <w:rPr>
                <w:sz w:val="24"/>
                <w:szCs w:val="24"/>
              </w:rPr>
              <w:t>Охрана труда и правила техники безопасности при обслуживании.</w:t>
            </w:r>
            <w:r>
              <w:rPr>
                <w:sz w:val="24"/>
                <w:szCs w:val="24"/>
              </w:rPr>
              <w:t xml:space="preserve"> </w:t>
            </w:r>
            <w:r w:rsidRPr="00FD5DBC">
              <w:rPr>
                <w:sz w:val="24"/>
                <w:szCs w:val="24"/>
              </w:rPr>
              <w:t>Сезонное техническое обслуживание.</w:t>
            </w:r>
            <w:r>
              <w:rPr>
                <w:sz w:val="24"/>
                <w:szCs w:val="24"/>
              </w:rPr>
              <w:t xml:space="preserve"> </w:t>
            </w:r>
            <w:r w:rsidRPr="00FD5DBC">
              <w:rPr>
                <w:sz w:val="24"/>
                <w:szCs w:val="24"/>
              </w:rPr>
              <w:t>Контроль качества работы при техническом обслуживании.</w:t>
            </w:r>
            <w:r w:rsidR="008D4679">
              <w:rPr>
                <w:sz w:val="24"/>
                <w:szCs w:val="24"/>
              </w:rPr>
              <w:t xml:space="preserve"> </w:t>
            </w:r>
            <w:r w:rsidRPr="00FD5DBC">
              <w:rPr>
                <w:sz w:val="24"/>
                <w:szCs w:val="24"/>
              </w:rPr>
              <w:t>Охрана окружающей среды, итоговое занятие (КОМ.УРОК).</w:t>
            </w:r>
            <w:r w:rsidR="008D4679">
              <w:rPr>
                <w:sz w:val="24"/>
                <w:szCs w:val="24"/>
              </w:rPr>
              <w:t xml:space="preserve"> </w:t>
            </w:r>
            <w:r w:rsidRPr="00FD5DBC">
              <w:rPr>
                <w:sz w:val="24"/>
                <w:szCs w:val="24"/>
              </w:rPr>
              <w:t>(Выполнение работ второго технического обслуживания колесных тракторов в</w:t>
            </w:r>
            <w:r w:rsidR="008D4679">
              <w:rPr>
                <w:sz w:val="24"/>
                <w:szCs w:val="24"/>
              </w:rPr>
              <w:t xml:space="preserve"> </w:t>
            </w:r>
            <w:r w:rsidRPr="00FD5DBC">
              <w:rPr>
                <w:sz w:val="24"/>
                <w:szCs w:val="24"/>
              </w:rPr>
              <w:t xml:space="preserve">соответствии с порядком и правилами, изложенными в </w:t>
            </w:r>
            <w:proofErr w:type="spellStart"/>
            <w:r w:rsidRPr="00FD5DBC">
              <w:rPr>
                <w:sz w:val="24"/>
                <w:szCs w:val="24"/>
              </w:rPr>
              <w:t>инструкционно</w:t>
            </w:r>
            <w:proofErr w:type="spellEnd"/>
            <w:r w:rsidRPr="00FD5DBC">
              <w:rPr>
                <w:sz w:val="24"/>
                <w:szCs w:val="24"/>
              </w:rPr>
              <w:t>-технологической</w:t>
            </w:r>
            <w:r w:rsidR="008D4679">
              <w:rPr>
                <w:sz w:val="24"/>
                <w:szCs w:val="24"/>
              </w:rPr>
              <w:t xml:space="preserve"> </w:t>
            </w:r>
            <w:r w:rsidRPr="00FD5DBC">
              <w:rPr>
                <w:sz w:val="24"/>
                <w:szCs w:val="24"/>
              </w:rPr>
              <w:t>карте</w:t>
            </w:r>
            <w:r w:rsidR="008D4679">
              <w:rPr>
                <w:sz w:val="24"/>
                <w:szCs w:val="24"/>
              </w:rPr>
              <w:t>).</w:t>
            </w:r>
          </w:p>
        </w:tc>
        <w:tc>
          <w:tcPr>
            <w:tcW w:w="1559" w:type="dxa"/>
            <w:vAlign w:val="center"/>
          </w:tcPr>
          <w:p w14:paraId="14B1B9C7" w14:textId="43FA65BF" w:rsidR="006C5EEB" w:rsidRPr="00756FED" w:rsidRDefault="0099556C" w:rsidP="00A34ED2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1241" w:type="dxa"/>
            <w:vAlign w:val="center"/>
          </w:tcPr>
          <w:p w14:paraId="0130CD5B" w14:textId="60438831" w:rsidR="006C5EEB" w:rsidRPr="00756FED" w:rsidRDefault="00337DF9" w:rsidP="00337DF9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8D4679" w:rsidRPr="00756FED" w14:paraId="1A646AD1" w14:textId="77777777" w:rsidTr="00CD7534">
        <w:tc>
          <w:tcPr>
            <w:tcW w:w="13036" w:type="dxa"/>
            <w:gridSpan w:val="3"/>
          </w:tcPr>
          <w:p w14:paraId="54EA7C41" w14:textId="1BC33771" w:rsidR="008D4679" w:rsidRPr="00756FED" w:rsidRDefault="0099556C" w:rsidP="0099556C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62B43">
              <w:rPr>
                <w:b/>
                <w:sz w:val="22"/>
                <w:szCs w:val="22"/>
              </w:rPr>
              <w:t xml:space="preserve">БЛОК </w:t>
            </w:r>
            <w:r>
              <w:rPr>
                <w:b/>
                <w:sz w:val="22"/>
                <w:szCs w:val="22"/>
              </w:rPr>
              <w:t>2</w:t>
            </w:r>
            <w:r w:rsidRPr="00E62B43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ПРОИЗВОДСТВЕННОЕ ОБУЧЕНИЕ</w:t>
            </w:r>
          </w:p>
        </w:tc>
        <w:tc>
          <w:tcPr>
            <w:tcW w:w="1241" w:type="dxa"/>
          </w:tcPr>
          <w:p w14:paraId="42ADA374" w14:textId="77777777" w:rsidR="008D4679" w:rsidRPr="00756FED" w:rsidRDefault="008D4679" w:rsidP="00756FED">
            <w:pPr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99556C" w:rsidRPr="00756FED" w14:paraId="1EDD1E86" w14:textId="77777777" w:rsidTr="00F936ED">
        <w:tc>
          <w:tcPr>
            <w:tcW w:w="3256" w:type="dxa"/>
            <w:vMerge w:val="restart"/>
          </w:tcPr>
          <w:p w14:paraId="196286F4" w14:textId="05F43C8C" w:rsidR="0099556C" w:rsidRPr="00756FED" w:rsidRDefault="0099556C" w:rsidP="00756FED">
            <w:pPr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r w:rsidRPr="00F139DC">
              <w:rPr>
                <w:sz w:val="22"/>
                <w:szCs w:val="22"/>
              </w:rPr>
              <w:t>Ознакомление, инструктаж по технике безопасности</w:t>
            </w:r>
          </w:p>
        </w:tc>
        <w:tc>
          <w:tcPr>
            <w:tcW w:w="8221" w:type="dxa"/>
          </w:tcPr>
          <w:p w14:paraId="73E00CDD" w14:textId="56994F20" w:rsidR="0099556C" w:rsidRPr="00756FED" w:rsidRDefault="0099556C" w:rsidP="00756FED">
            <w:pPr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Содержание: </w:t>
            </w:r>
          </w:p>
        </w:tc>
        <w:tc>
          <w:tcPr>
            <w:tcW w:w="1559" w:type="dxa"/>
          </w:tcPr>
          <w:p w14:paraId="755A6C66" w14:textId="77777777" w:rsidR="0099556C" w:rsidRPr="00756FED" w:rsidRDefault="0099556C" w:rsidP="00756FED">
            <w:pPr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28FD7779" w14:textId="77777777" w:rsidR="0099556C" w:rsidRPr="00756FED" w:rsidRDefault="0099556C" w:rsidP="00756FED">
            <w:pPr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99556C" w:rsidRPr="00756FED" w14:paraId="4DA0D22D" w14:textId="77777777" w:rsidTr="00337DF9">
        <w:tc>
          <w:tcPr>
            <w:tcW w:w="3256" w:type="dxa"/>
            <w:vMerge/>
          </w:tcPr>
          <w:p w14:paraId="23E8ABAF" w14:textId="77777777" w:rsidR="0099556C" w:rsidRPr="00756FED" w:rsidRDefault="0099556C" w:rsidP="00756FED">
            <w:pPr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14:paraId="2C658048" w14:textId="1F7FB244" w:rsidR="00E04D7F" w:rsidRDefault="00002F32" w:rsidP="0045172A">
            <w:pPr>
              <w:pStyle w:val="a8"/>
              <w:shd w:val="clear" w:color="auto" w:fill="FFFFFF"/>
              <w:spacing w:before="0" w:after="0"/>
              <w:jc w:val="both"/>
              <w:rPr>
                <w:rFonts w:ascii="Rawline-500" w:hAnsi="Rawline-500"/>
                <w:color w:val="2D2D2D"/>
              </w:rPr>
            </w:pPr>
            <w:r w:rsidRPr="00002F32">
              <w:rPr>
                <w:color w:val="2D2D2D"/>
                <w:shd w:val="clear" w:color="auto" w:fill="FFFFFF"/>
              </w:rPr>
              <w:t>Порядок допуска тракториста к работе. Ограничения по возрасту.</w:t>
            </w:r>
            <w:r w:rsidR="00EA558A">
              <w:rPr>
                <w:color w:val="2D2D2D"/>
                <w:shd w:val="clear" w:color="auto" w:fill="FFFFFF"/>
              </w:rPr>
              <w:t xml:space="preserve"> </w:t>
            </w:r>
            <w:r w:rsidRPr="00002F32">
              <w:rPr>
                <w:color w:val="2D2D2D"/>
                <w:shd w:val="clear" w:color="auto" w:fill="FFFFFF"/>
              </w:rPr>
              <w:t>Медицинские осмотры.</w:t>
            </w:r>
            <w:r>
              <w:rPr>
                <w:color w:val="2D2D2D"/>
                <w:shd w:val="clear" w:color="auto" w:fill="FFFFFF"/>
              </w:rPr>
              <w:t xml:space="preserve"> </w:t>
            </w:r>
            <w:r w:rsidRPr="00002F32">
              <w:rPr>
                <w:color w:val="2D2D2D"/>
                <w:shd w:val="clear" w:color="auto" w:fill="FFFFFF"/>
              </w:rPr>
              <w:t>Отсутствие медицинских противопоказаний по состоянию здоровья.</w:t>
            </w:r>
            <w:r w:rsidR="00FB1E24">
              <w:rPr>
                <w:rFonts w:ascii="Rawline-500" w:hAnsi="Rawline-500"/>
                <w:color w:val="2D2D2D"/>
                <w:shd w:val="clear" w:color="auto" w:fill="FFFFFF"/>
              </w:rPr>
              <w:t xml:space="preserve"> </w:t>
            </w:r>
            <w:r w:rsidR="00FB1E24" w:rsidRPr="00FB1E24">
              <w:rPr>
                <w:color w:val="2D2D2D"/>
                <w:shd w:val="clear" w:color="auto" w:fill="FFFFFF"/>
              </w:rPr>
              <w:t>Требования к ознакомлению с инструкциями по охране труда перед допуском к</w:t>
            </w:r>
            <w:r w:rsidR="00FB1E24">
              <w:rPr>
                <w:color w:val="2D2D2D"/>
                <w:shd w:val="clear" w:color="auto" w:fill="FFFFFF"/>
              </w:rPr>
              <w:t xml:space="preserve"> </w:t>
            </w:r>
            <w:r w:rsidR="00FB1E24" w:rsidRPr="00FB1E24">
              <w:rPr>
                <w:color w:val="2D2D2D"/>
                <w:shd w:val="clear" w:color="auto" w:fill="FFFFFF"/>
              </w:rPr>
              <w:t>самостоятельной работе. Правила допуска к работам повышенной опасности.</w:t>
            </w:r>
            <w:r w:rsidR="00EC0F06">
              <w:rPr>
                <w:color w:val="2D2D2D"/>
                <w:shd w:val="clear" w:color="auto" w:fill="FFFFFF"/>
              </w:rPr>
              <w:t xml:space="preserve"> </w:t>
            </w:r>
            <w:r w:rsidR="00EC0F06">
              <w:rPr>
                <w:rFonts w:ascii="Rawline-500" w:hAnsi="Rawline-500"/>
                <w:color w:val="2D2D2D"/>
              </w:rPr>
              <w:t>Действия тракториста в случае заболевания, плохого самочувствия. Действия тракториста,</w:t>
            </w:r>
            <w:r w:rsidR="00EB6132">
              <w:rPr>
                <w:rFonts w:asciiTheme="minorHAnsi" w:hAnsiTheme="minorHAnsi"/>
                <w:color w:val="2D2D2D"/>
              </w:rPr>
              <w:t xml:space="preserve"> </w:t>
            </w:r>
            <w:r w:rsidR="00EC0F06">
              <w:rPr>
                <w:rFonts w:ascii="Rawline-500" w:hAnsi="Rawline-500"/>
                <w:color w:val="2D2D2D"/>
              </w:rPr>
              <w:t>если с кем-либо из работников произошел несчастный случай. Способы оказания первой помощи. Пользование аптечкой.</w:t>
            </w:r>
            <w:r w:rsidR="00EB6132">
              <w:rPr>
                <w:rFonts w:asciiTheme="minorHAnsi" w:hAnsiTheme="minorHAnsi"/>
                <w:color w:val="2D2D2D"/>
              </w:rPr>
              <w:t xml:space="preserve"> </w:t>
            </w:r>
            <w:r w:rsidR="00EC0F06">
              <w:rPr>
                <w:rFonts w:ascii="Rawline-500" w:hAnsi="Rawline-500"/>
                <w:color w:val="2D2D2D"/>
              </w:rPr>
              <w:t>Трудовая и производственная дисциплина, Правила трудового распорядка.</w:t>
            </w:r>
            <w:r w:rsidR="00EB6132">
              <w:rPr>
                <w:rFonts w:asciiTheme="minorHAnsi" w:hAnsiTheme="minorHAnsi"/>
                <w:color w:val="2D2D2D"/>
              </w:rPr>
              <w:t xml:space="preserve"> </w:t>
            </w:r>
            <w:r w:rsidR="00EB6132">
              <w:rPr>
                <w:rFonts w:ascii="Rawline-500" w:hAnsi="Rawline-500"/>
                <w:color w:val="2D2D2D"/>
                <w:shd w:val="clear" w:color="auto" w:fill="FFFFFF"/>
              </w:rPr>
              <w:t>Действия тракториста перед началом работы.</w:t>
            </w:r>
            <w:r w:rsidR="00EB6132">
              <w:rPr>
                <w:rFonts w:asciiTheme="minorHAnsi" w:hAnsiTheme="minorHAnsi"/>
                <w:color w:val="2D2D2D"/>
                <w:shd w:val="clear" w:color="auto" w:fill="FFFFFF"/>
              </w:rPr>
              <w:t xml:space="preserve"> </w:t>
            </w:r>
            <w:r w:rsidR="00E04D7F">
              <w:rPr>
                <w:rFonts w:ascii="Rawline-500" w:hAnsi="Rawline-500"/>
                <w:color w:val="2D2D2D"/>
              </w:rPr>
              <w:t>Требования к прохождению трактористом перед началом работы медицинского осмотра (на</w:t>
            </w:r>
            <w:r w:rsidR="00E04D7F">
              <w:rPr>
                <w:rFonts w:asciiTheme="minorHAnsi" w:hAnsiTheme="minorHAnsi"/>
                <w:color w:val="2D2D2D"/>
              </w:rPr>
              <w:t xml:space="preserve"> </w:t>
            </w:r>
            <w:r w:rsidR="00E04D7F">
              <w:rPr>
                <w:rFonts w:ascii="Rawline-500" w:hAnsi="Rawline-500"/>
                <w:color w:val="2D2D2D"/>
              </w:rPr>
              <w:t>предмет употребления алкогольных напитков или наркотических веществ). Недопустимость</w:t>
            </w:r>
            <w:r w:rsidR="00E04D7F">
              <w:rPr>
                <w:rFonts w:ascii="var(--font-family-500)" w:hAnsi="var(--font-family-500)"/>
                <w:color w:val="2D2D2D"/>
              </w:rPr>
              <w:br/>
            </w:r>
            <w:r w:rsidR="00E04D7F">
              <w:rPr>
                <w:rFonts w:ascii="Rawline-500" w:hAnsi="Rawline-500"/>
                <w:color w:val="2D2D2D"/>
              </w:rPr>
              <w:t xml:space="preserve">выезда на тракторе в </w:t>
            </w:r>
            <w:r w:rsidR="00E04D7F" w:rsidRPr="00FA6B42">
              <w:rPr>
                <w:color w:val="2D2D2D"/>
              </w:rPr>
              <w:t>болезненном или утомленном состоянии.</w:t>
            </w:r>
          </w:p>
          <w:p w14:paraId="300F2A79" w14:textId="4DE6AAEE" w:rsidR="0099556C" w:rsidRPr="00FA6B42" w:rsidRDefault="00E04D7F" w:rsidP="0045172A">
            <w:pPr>
              <w:pStyle w:val="a8"/>
              <w:shd w:val="clear" w:color="auto" w:fill="FFFFFF"/>
              <w:spacing w:before="0" w:after="0"/>
              <w:jc w:val="both"/>
              <w:rPr>
                <w:color w:val="2D2D2D"/>
              </w:rPr>
            </w:pPr>
            <w:r w:rsidRPr="00FA6B42">
              <w:rPr>
                <w:color w:val="2D2D2D"/>
              </w:rPr>
              <w:lastRenderedPageBreak/>
              <w:t>Требования к проверке перед выездом на линию технического состояния трактора: исправности тормозов, рулевого управления, отсутствия утечки топлива, масла, охлаждающей жидкости, надежности крепления колес к ступицам, стоп-сигнала и указателей поворота. Меры безопасности при проверке исправности тракторного прицепа. Требования к исключению возможности самопроизвольного открывания бортов. Требования к контролю</w:t>
            </w:r>
            <w:r w:rsidRPr="00FA6B42">
              <w:rPr>
                <w:color w:val="2D2D2D"/>
              </w:rPr>
              <w:br/>
              <w:t>исправности петель и запоров.</w:t>
            </w:r>
            <w:r w:rsidR="00CE32CF" w:rsidRPr="00FA6B42">
              <w:rPr>
                <w:color w:val="2D2D2D"/>
              </w:rPr>
              <w:t xml:space="preserve"> </w:t>
            </w:r>
            <w:r w:rsidRPr="00FA6B42">
              <w:rPr>
                <w:color w:val="2D2D2D"/>
              </w:rPr>
              <w:t>Меры безопасности при проверке исправности сцепного устройства.</w:t>
            </w:r>
            <w:r w:rsidR="00CE32CF" w:rsidRPr="00FA6B42">
              <w:rPr>
                <w:color w:val="2D2D2D"/>
              </w:rPr>
              <w:t xml:space="preserve"> </w:t>
            </w:r>
            <w:r w:rsidRPr="00FA6B42">
              <w:rPr>
                <w:color w:val="2D2D2D"/>
              </w:rPr>
              <w:t>Меры безопасности при проверке исправности навесного оборудования.</w:t>
            </w:r>
            <w:r w:rsidR="00CE32CF" w:rsidRPr="00FA6B42">
              <w:rPr>
                <w:color w:val="2D2D2D"/>
              </w:rPr>
              <w:t xml:space="preserve"> </w:t>
            </w:r>
            <w:r w:rsidRPr="00FA6B42">
              <w:rPr>
                <w:color w:val="2D2D2D"/>
              </w:rPr>
              <w:t>Меры безопасности при запуске двигателя. Обеспечение безопасности при пользовании</w:t>
            </w:r>
            <w:r w:rsidRPr="00FA6B42">
              <w:rPr>
                <w:color w:val="2D2D2D"/>
              </w:rPr>
              <w:br/>
              <w:t>пусковым шнуром.</w:t>
            </w:r>
          </w:p>
        </w:tc>
        <w:tc>
          <w:tcPr>
            <w:tcW w:w="1559" w:type="dxa"/>
            <w:vAlign w:val="center"/>
          </w:tcPr>
          <w:p w14:paraId="50DD2BE3" w14:textId="4DCB923D" w:rsidR="0099556C" w:rsidRPr="00756FED" w:rsidRDefault="00337DF9" w:rsidP="00337DF9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241" w:type="dxa"/>
            <w:vAlign w:val="center"/>
          </w:tcPr>
          <w:p w14:paraId="4FE98BB0" w14:textId="7757040E" w:rsidR="0099556C" w:rsidRPr="00756FED" w:rsidRDefault="00337DF9" w:rsidP="00337DF9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D13EC" w:rsidRPr="00756FED" w14:paraId="4085C285" w14:textId="77777777" w:rsidTr="00F936ED">
        <w:tc>
          <w:tcPr>
            <w:tcW w:w="3256" w:type="dxa"/>
            <w:vMerge w:val="restart"/>
          </w:tcPr>
          <w:p w14:paraId="2DABF020" w14:textId="20B8A681" w:rsidR="00DD13EC" w:rsidRPr="00DD13EC" w:rsidRDefault="00DD13EC" w:rsidP="00756FED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DD13EC">
              <w:rPr>
                <w:sz w:val="24"/>
                <w:szCs w:val="24"/>
              </w:rPr>
              <w:t>Практика</w:t>
            </w:r>
          </w:p>
        </w:tc>
        <w:tc>
          <w:tcPr>
            <w:tcW w:w="8221" w:type="dxa"/>
          </w:tcPr>
          <w:p w14:paraId="3827C50E" w14:textId="20AC3DB9" w:rsidR="00DD13EC" w:rsidRPr="00756FED" w:rsidRDefault="00DD13EC" w:rsidP="00756FED">
            <w:pPr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Содержание: </w:t>
            </w:r>
          </w:p>
        </w:tc>
        <w:tc>
          <w:tcPr>
            <w:tcW w:w="1559" w:type="dxa"/>
          </w:tcPr>
          <w:p w14:paraId="68BF8439" w14:textId="77777777" w:rsidR="00DD13EC" w:rsidRPr="00756FED" w:rsidRDefault="00DD13EC" w:rsidP="00756FED">
            <w:pPr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16406C41" w14:textId="77777777" w:rsidR="00DD13EC" w:rsidRPr="00756FED" w:rsidRDefault="00DD13EC" w:rsidP="00756FED">
            <w:pPr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DD13EC" w:rsidRPr="00756FED" w14:paraId="2320965C" w14:textId="77777777" w:rsidTr="00337DF9">
        <w:tc>
          <w:tcPr>
            <w:tcW w:w="3256" w:type="dxa"/>
            <w:vMerge/>
          </w:tcPr>
          <w:p w14:paraId="6684380A" w14:textId="4C9E87CA" w:rsidR="00DD13EC" w:rsidRPr="00756FED" w:rsidRDefault="00DD13EC" w:rsidP="00756FED">
            <w:pPr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14:paraId="7966BBA9" w14:textId="0BC2B25F" w:rsidR="00DD13EC" w:rsidRPr="00F712C4" w:rsidRDefault="00DD13EC" w:rsidP="00FA6B42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F712C4">
              <w:rPr>
                <w:sz w:val="24"/>
                <w:szCs w:val="24"/>
              </w:rPr>
              <w:t>Упражнения в приёмах пользования органами управления трактора Пуск двигателя Вождение трактора по прямой и с поворотами. Выполнение упражнения по троганию трактора с места до достижения плавности начала движения</w:t>
            </w:r>
            <w:r>
              <w:rPr>
                <w:sz w:val="24"/>
                <w:szCs w:val="24"/>
              </w:rPr>
              <w:t xml:space="preserve">. </w:t>
            </w:r>
            <w:r w:rsidRPr="00F712C4">
              <w:rPr>
                <w:sz w:val="24"/>
                <w:szCs w:val="24"/>
              </w:rPr>
              <w:t>Упражнения по вождению трактора по прямой, с отлогими и крутыми поворотами вправо и влево до достижения уверенности в приёмах пользования всеми органами управления трактора. Движение по «восьмёрке» и «змейке»</w:t>
            </w:r>
            <w:r>
              <w:rPr>
                <w:sz w:val="24"/>
                <w:szCs w:val="24"/>
              </w:rPr>
              <w:t xml:space="preserve">. </w:t>
            </w:r>
            <w:r w:rsidRPr="00F712C4">
              <w:rPr>
                <w:sz w:val="24"/>
                <w:szCs w:val="24"/>
              </w:rPr>
              <w:t>Вождение трактора на подъёмах спусках. На малых и на повышенных скоростях. Подъём и съезд с эстакады передним и задним ходом. Въезд на эстакаду, трогание на подъём. Выполнение упражнения по вождению тракторов на подъёмах и спусках, по остановке трактора и троганию его с места при спуске с горы и подъёме на гору</w:t>
            </w:r>
            <w:r>
              <w:rPr>
                <w:sz w:val="24"/>
                <w:szCs w:val="24"/>
              </w:rPr>
              <w:t xml:space="preserve">. </w:t>
            </w:r>
            <w:r w:rsidRPr="00F712C4">
              <w:rPr>
                <w:sz w:val="24"/>
                <w:szCs w:val="24"/>
              </w:rPr>
              <w:t>Выполнение упражнения по вождению трактора на малых, а затем на повышенных скоростях (до 10 км/ч) по прямой и с поворотами в трудных дорожных условиях</w:t>
            </w:r>
            <w:r>
              <w:rPr>
                <w:sz w:val="24"/>
                <w:szCs w:val="24"/>
              </w:rPr>
              <w:t xml:space="preserve">. </w:t>
            </w:r>
            <w:r w:rsidRPr="00F712C4">
              <w:rPr>
                <w:sz w:val="24"/>
                <w:szCs w:val="24"/>
              </w:rPr>
              <w:t>Вождение трактора задним ходом. Проезд через ворота. Маневрирование в ограниченных проездах. Заезд задним ходом в бокс Подъезд трактора к прицеп</w:t>
            </w:r>
            <w:r>
              <w:rPr>
                <w:sz w:val="24"/>
                <w:szCs w:val="24"/>
              </w:rPr>
              <w:t>у.</w:t>
            </w:r>
            <w:r w:rsidRPr="00F712C4">
              <w:rPr>
                <w:sz w:val="24"/>
                <w:szCs w:val="24"/>
              </w:rPr>
              <w:t xml:space="preserve"> Выполнение упражнения по троганию трактора с места задним ходом до достижения плавности хода. Выполнение упражнения по въезду в условные ворота сначала передним, а затем задним ходом до достижения точности движения Маневрирование в ограниченных проездах. Заезд задним ходом в бокс</w:t>
            </w:r>
            <w:r>
              <w:rPr>
                <w:sz w:val="24"/>
                <w:szCs w:val="24"/>
              </w:rPr>
              <w:t xml:space="preserve">. </w:t>
            </w:r>
            <w:r w:rsidRPr="00F712C4">
              <w:rPr>
                <w:sz w:val="24"/>
                <w:szCs w:val="24"/>
              </w:rPr>
              <w:t>Заезд задним ходом в бокс</w:t>
            </w:r>
            <w:r>
              <w:rPr>
                <w:sz w:val="24"/>
                <w:szCs w:val="24"/>
              </w:rPr>
              <w:t xml:space="preserve">. </w:t>
            </w:r>
            <w:r w:rsidRPr="00F712C4">
              <w:rPr>
                <w:sz w:val="24"/>
                <w:szCs w:val="24"/>
              </w:rPr>
              <w:t>Подъезд трактора к прицепу</w:t>
            </w:r>
            <w:r>
              <w:rPr>
                <w:sz w:val="24"/>
                <w:szCs w:val="24"/>
              </w:rPr>
              <w:t xml:space="preserve">. </w:t>
            </w:r>
            <w:r w:rsidRPr="00F712C4">
              <w:rPr>
                <w:sz w:val="24"/>
                <w:szCs w:val="24"/>
              </w:rPr>
              <w:t>Вождение трактора в агрегате с прицепом по провешенной и маркерной линиям</w:t>
            </w:r>
            <w:r>
              <w:rPr>
                <w:sz w:val="24"/>
                <w:szCs w:val="24"/>
              </w:rPr>
              <w:t xml:space="preserve">. </w:t>
            </w:r>
            <w:r w:rsidRPr="00F712C4">
              <w:rPr>
                <w:sz w:val="24"/>
                <w:szCs w:val="24"/>
              </w:rPr>
              <w:t xml:space="preserve">Инструктаж по технике безопасности, особенностям вождения трактора по </w:t>
            </w:r>
            <w:r w:rsidRPr="00F712C4">
              <w:rPr>
                <w:sz w:val="24"/>
                <w:szCs w:val="24"/>
              </w:rPr>
              <w:lastRenderedPageBreak/>
              <w:t>провешенной и маркерной линиям.</w:t>
            </w:r>
            <w:r>
              <w:rPr>
                <w:sz w:val="24"/>
                <w:szCs w:val="24"/>
              </w:rPr>
              <w:t xml:space="preserve"> </w:t>
            </w:r>
            <w:r w:rsidRPr="00F712C4">
              <w:rPr>
                <w:sz w:val="24"/>
                <w:szCs w:val="24"/>
              </w:rPr>
              <w:t>Вождение трактора в агрегате с прицепом по провешенной и маркерной линиям</w:t>
            </w:r>
            <w:r>
              <w:rPr>
                <w:sz w:val="24"/>
                <w:szCs w:val="24"/>
              </w:rPr>
              <w:t xml:space="preserve">. </w:t>
            </w:r>
            <w:r w:rsidRPr="00F712C4">
              <w:rPr>
                <w:sz w:val="24"/>
                <w:szCs w:val="24"/>
              </w:rPr>
              <w:t>Вождение трактора в ночное время</w:t>
            </w:r>
            <w:r>
              <w:rPr>
                <w:sz w:val="24"/>
                <w:szCs w:val="24"/>
              </w:rPr>
              <w:t xml:space="preserve">. </w:t>
            </w:r>
            <w:r w:rsidRPr="00F712C4">
              <w:rPr>
                <w:sz w:val="24"/>
                <w:szCs w:val="24"/>
              </w:rPr>
              <w:t>Проверка готовности двигателя к пуску, запуск двигателя трактора (в ночное время), проверка работы электроосвещения и сигнализации. Вождение трактора по заданному маршруту и ориентирам, расставленным на ровном месте.</w:t>
            </w:r>
            <w:r>
              <w:rPr>
                <w:sz w:val="24"/>
                <w:szCs w:val="24"/>
              </w:rPr>
              <w:t xml:space="preserve"> </w:t>
            </w:r>
            <w:r w:rsidRPr="00F712C4">
              <w:rPr>
                <w:sz w:val="24"/>
                <w:szCs w:val="24"/>
              </w:rPr>
              <w:t>Контрольное занятие №1</w:t>
            </w:r>
          </w:p>
        </w:tc>
        <w:tc>
          <w:tcPr>
            <w:tcW w:w="1559" w:type="dxa"/>
            <w:vAlign w:val="center"/>
          </w:tcPr>
          <w:p w14:paraId="753A2F0A" w14:textId="0A24BC66" w:rsidR="00DD13EC" w:rsidRPr="00756FED" w:rsidRDefault="00337DF9" w:rsidP="00337DF9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115</w:t>
            </w:r>
          </w:p>
        </w:tc>
        <w:tc>
          <w:tcPr>
            <w:tcW w:w="1241" w:type="dxa"/>
            <w:vAlign w:val="center"/>
          </w:tcPr>
          <w:p w14:paraId="542B7B28" w14:textId="3E5C55DE" w:rsidR="00DD13EC" w:rsidRPr="00756FED" w:rsidRDefault="00337DF9" w:rsidP="00337DF9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14:paraId="0D2D5083" w14:textId="77777777" w:rsidR="0029763C" w:rsidRPr="008234DD" w:rsidRDefault="0029763C" w:rsidP="0036796E">
      <w:pPr>
        <w:widowControl w:val="0"/>
        <w:spacing w:line="360" w:lineRule="auto"/>
        <w:ind w:firstLine="0"/>
        <w:jc w:val="left"/>
        <w:rPr>
          <w:b/>
          <w:sz w:val="14"/>
        </w:rPr>
      </w:pPr>
    </w:p>
    <w:p w14:paraId="0645B89B" w14:textId="7450DD3A" w:rsidR="0036796E" w:rsidRDefault="00193F3F" w:rsidP="0036796E">
      <w:pPr>
        <w:widowControl w:val="0"/>
        <w:spacing w:line="360" w:lineRule="auto"/>
        <w:rPr>
          <w:b/>
        </w:rPr>
      </w:pPr>
      <w:r>
        <w:rPr>
          <w:b/>
        </w:rPr>
        <w:t>4.2. Календарный график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3"/>
        <w:gridCol w:w="5570"/>
        <w:gridCol w:w="662"/>
        <w:gridCol w:w="688"/>
        <w:gridCol w:w="709"/>
        <w:gridCol w:w="709"/>
        <w:gridCol w:w="709"/>
        <w:gridCol w:w="708"/>
        <w:gridCol w:w="709"/>
        <w:gridCol w:w="709"/>
        <w:gridCol w:w="698"/>
        <w:gridCol w:w="1393"/>
      </w:tblGrid>
      <w:tr w:rsidR="00443FCB" w14:paraId="1010F044" w14:textId="77777777" w:rsidTr="00CD7534">
        <w:tc>
          <w:tcPr>
            <w:tcW w:w="1013" w:type="dxa"/>
            <w:vMerge w:val="restart"/>
            <w:vAlign w:val="center"/>
          </w:tcPr>
          <w:p w14:paraId="215A64F8" w14:textId="77777777" w:rsidR="00443FCB" w:rsidRDefault="00443FCB" w:rsidP="00661526">
            <w:pPr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14:paraId="70B9B6D4" w14:textId="6AD79D3B" w:rsidR="00443FCB" w:rsidRDefault="00443FCB" w:rsidP="00661526">
            <w:pPr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570" w:type="dxa"/>
            <w:vMerge w:val="restart"/>
            <w:vAlign w:val="center"/>
          </w:tcPr>
          <w:p w14:paraId="1E1393B4" w14:textId="2267B3BE" w:rsidR="00443FCB" w:rsidRDefault="00443FCB" w:rsidP="00661526">
            <w:pPr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 циклов дисциплин, профессиональных модулей, практик</w:t>
            </w:r>
          </w:p>
        </w:tc>
        <w:tc>
          <w:tcPr>
            <w:tcW w:w="6301" w:type="dxa"/>
            <w:gridSpan w:val="9"/>
            <w:vAlign w:val="center"/>
          </w:tcPr>
          <w:p w14:paraId="53E3F097" w14:textId="6B7F7048" w:rsidR="00443FCB" w:rsidRDefault="00443FCB" w:rsidP="00661526">
            <w:pPr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Сроки обучения</w:t>
            </w:r>
          </w:p>
        </w:tc>
        <w:tc>
          <w:tcPr>
            <w:tcW w:w="1393" w:type="dxa"/>
            <w:vMerge w:val="restart"/>
            <w:vAlign w:val="center"/>
          </w:tcPr>
          <w:p w14:paraId="49A9BEFE" w14:textId="652191D1" w:rsidR="00443FCB" w:rsidRDefault="00443FCB" w:rsidP="00661526">
            <w:pPr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Всего часов за курс обучения</w:t>
            </w:r>
          </w:p>
        </w:tc>
      </w:tr>
      <w:tr w:rsidR="00443FCB" w14:paraId="7E5AAF4D" w14:textId="77777777" w:rsidTr="00CD7534">
        <w:tc>
          <w:tcPr>
            <w:tcW w:w="1013" w:type="dxa"/>
            <w:vMerge/>
          </w:tcPr>
          <w:p w14:paraId="74DE19F2" w14:textId="77777777" w:rsidR="00443FCB" w:rsidRDefault="00443FCB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5570" w:type="dxa"/>
            <w:vMerge/>
          </w:tcPr>
          <w:p w14:paraId="33C023F1" w14:textId="77777777" w:rsidR="00443FCB" w:rsidRDefault="00443FCB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6301" w:type="dxa"/>
            <w:gridSpan w:val="9"/>
          </w:tcPr>
          <w:p w14:paraId="7475FBFE" w14:textId="00153FCA" w:rsidR="00443FCB" w:rsidRDefault="00443FCB" w:rsidP="009272FB">
            <w:pPr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Недели</w:t>
            </w:r>
          </w:p>
        </w:tc>
        <w:tc>
          <w:tcPr>
            <w:tcW w:w="1393" w:type="dxa"/>
            <w:vMerge/>
          </w:tcPr>
          <w:p w14:paraId="68ED9ADB" w14:textId="6A91BFBF" w:rsidR="00443FCB" w:rsidRDefault="00443FCB" w:rsidP="002F6749">
            <w:pPr>
              <w:widowControl w:val="0"/>
              <w:ind w:firstLine="0"/>
              <w:rPr>
                <w:b/>
              </w:rPr>
            </w:pPr>
          </w:p>
        </w:tc>
      </w:tr>
      <w:tr w:rsidR="00574D6D" w14:paraId="792D38C7" w14:textId="77777777" w:rsidTr="00443FCB">
        <w:tc>
          <w:tcPr>
            <w:tcW w:w="1013" w:type="dxa"/>
            <w:vMerge/>
          </w:tcPr>
          <w:p w14:paraId="780424D1" w14:textId="77777777" w:rsidR="00443FCB" w:rsidRDefault="00443FCB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5570" w:type="dxa"/>
            <w:vMerge/>
          </w:tcPr>
          <w:p w14:paraId="740C122E" w14:textId="77777777" w:rsidR="00443FCB" w:rsidRDefault="00443FCB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662" w:type="dxa"/>
          </w:tcPr>
          <w:p w14:paraId="0E2256F1" w14:textId="21FAABBB" w:rsidR="00443FCB" w:rsidRDefault="00443FCB" w:rsidP="00661526">
            <w:pPr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8" w:type="dxa"/>
          </w:tcPr>
          <w:p w14:paraId="566E0223" w14:textId="289AF3D6" w:rsidR="00443FCB" w:rsidRDefault="00443FCB" w:rsidP="00661526">
            <w:pPr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14:paraId="5554E775" w14:textId="5B89167B" w:rsidR="00443FCB" w:rsidRDefault="00443FCB" w:rsidP="00661526">
            <w:pPr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14:paraId="35405F2D" w14:textId="3530604D" w:rsidR="00443FCB" w:rsidRDefault="00443FCB" w:rsidP="00661526">
            <w:pPr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14:paraId="01901BDD" w14:textId="1BEB27DE" w:rsidR="00443FCB" w:rsidRDefault="00443FCB" w:rsidP="00661526">
            <w:pPr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</w:tcPr>
          <w:p w14:paraId="1089B0F3" w14:textId="2765247A" w:rsidR="00443FCB" w:rsidRDefault="00443FCB" w:rsidP="00661526">
            <w:pPr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14:paraId="0D560E95" w14:textId="6E3511F7" w:rsidR="00443FCB" w:rsidRDefault="00443FCB" w:rsidP="00661526">
            <w:pPr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</w:tcPr>
          <w:p w14:paraId="397A20DD" w14:textId="04FF3309" w:rsidR="00443FCB" w:rsidRDefault="00443FCB" w:rsidP="00661526">
            <w:pPr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98" w:type="dxa"/>
          </w:tcPr>
          <w:p w14:paraId="5FDAAA34" w14:textId="17850CE1" w:rsidR="00443FCB" w:rsidRDefault="00443FCB" w:rsidP="002F6749">
            <w:pPr>
              <w:widowControl w:val="0"/>
              <w:ind w:firstLine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93" w:type="dxa"/>
            <w:vMerge/>
          </w:tcPr>
          <w:p w14:paraId="1D4B9F5B" w14:textId="6D5137E8" w:rsidR="00443FCB" w:rsidRDefault="00443FCB" w:rsidP="002F6749">
            <w:pPr>
              <w:widowControl w:val="0"/>
              <w:ind w:firstLine="0"/>
              <w:rPr>
                <w:b/>
              </w:rPr>
            </w:pPr>
          </w:p>
        </w:tc>
      </w:tr>
      <w:tr w:rsidR="00443FCB" w14:paraId="57795170" w14:textId="77777777" w:rsidTr="00CD7534">
        <w:tc>
          <w:tcPr>
            <w:tcW w:w="1013" w:type="dxa"/>
            <w:vMerge/>
          </w:tcPr>
          <w:p w14:paraId="56E81883" w14:textId="77777777" w:rsidR="00443FCB" w:rsidRDefault="00443FCB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5570" w:type="dxa"/>
            <w:vMerge/>
          </w:tcPr>
          <w:p w14:paraId="1507E3D1" w14:textId="77777777" w:rsidR="00443FCB" w:rsidRDefault="00443FCB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6301" w:type="dxa"/>
            <w:gridSpan w:val="9"/>
          </w:tcPr>
          <w:p w14:paraId="0B5CD829" w14:textId="41F2B7E1" w:rsidR="00443FCB" w:rsidRDefault="00443FCB" w:rsidP="009272FB">
            <w:pPr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Часы в неделю</w:t>
            </w:r>
          </w:p>
        </w:tc>
        <w:tc>
          <w:tcPr>
            <w:tcW w:w="1393" w:type="dxa"/>
            <w:vMerge/>
          </w:tcPr>
          <w:p w14:paraId="1E2A4A83" w14:textId="62C06E85" w:rsidR="00443FCB" w:rsidRDefault="00443FCB" w:rsidP="002F6749">
            <w:pPr>
              <w:widowControl w:val="0"/>
              <w:ind w:firstLine="0"/>
              <w:rPr>
                <w:b/>
              </w:rPr>
            </w:pPr>
          </w:p>
        </w:tc>
      </w:tr>
      <w:tr w:rsidR="00574D6D" w14:paraId="4E4264FB" w14:textId="77777777" w:rsidTr="00443FCB">
        <w:tc>
          <w:tcPr>
            <w:tcW w:w="1013" w:type="dxa"/>
          </w:tcPr>
          <w:p w14:paraId="64362B53" w14:textId="37095353" w:rsidR="00443FCB" w:rsidRDefault="00443FCB" w:rsidP="00C21212">
            <w:pPr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570" w:type="dxa"/>
          </w:tcPr>
          <w:p w14:paraId="28A19EE5" w14:textId="151E7633" w:rsidR="00443FCB" w:rsidRDefault="00443FCB" w:rsidP="008234DD">
            <w:pPr>
              <w:widowControl w:val="0"/>
              <w:ind w:firstLine="0"/>
              <w:jc w:val="center"/>
              <w:rPr>
                <w:b/>
              </w:rPr>
            </w:pPr>
            <w:r w:rsidRPr="00E62B43">
              <w:rPr>
                <w:b/>
                <w:sz w:val="22"/>
                <w:szCs w:val="22"/>
              </w:rPr>
              <w:t xml:space="preserve">БЛОК 1.  </w:t>
            </w:r>
            <w:r>
              <w:rPr>
                <w:b/>
                <w:sz w:val="22"/>
                <w:szCs w:val="22"/>
              </w:rPr>
              <w:t>ТЕОРЕТИЧЕСКОЕ ОБУЧЕНИЕ</w:t>
            </w:r>
          </w:p>
        </w:tc>
        <w:tc>
          <w:tcPr>
            <w:tcW w:w="662" w:type="dxa"/>
          </w:tcPr>
          <w:p w14:paraId="5B59803F" w14:textId="6D467F91" w:rsidR="00443FCB" w:rsidRDefault="00443FCB" w:rsidP="002F6749">
            <w:pPr>
              <w:widowControl w:val="0"/>
              <w:ind w:firstLine="0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688" w:type="dxa"/>
          </w:tcPr>
          <w:p w14:paraId="1399CE8D" w14:textId="090F90C4" w:rsidR="00443FCB" w:rsidRDefault="00443FCB" w:rsidP="002F6749">
            <w:pPr>
              <w:widowControl w:val="0"/>
              <w:ind w:firstLine="0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709" w:type="dxa"/>
          </w:tcPr>
          <w:p w14:paraId="0E95ACA6" w14:textId="778E7B54" w:rsidR="00443FCB" w:rsidRDefault="000660B7" w:rsidP="002F6749">
            <w:pPr>
              <w:widowControl w:val="0"/>
              <w:ind w:firstLine="0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09" w:type="dxa"/>
          </w:tcPr>
          <w:p w14:paraId="1F0D2357" w14:textId="77777777" w:rsidR="00443FCB" w:rsidRDefault="00443FCB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09" w:type="dxa"/>
          </w:tcPr>
          <w:p w14:paraId="56117B93" w14:textId="77777777" w:rsidR="00443FCB" w:rsidRDefault="00443FCB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08" w:type="dxa"/>
          </w:tcPr>
          <w:p w14:paraId="77BE8E5D" w14:textId="77777777" w:rsidR="00443FCB" w:rsidRDefault="00443FCB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09" w:type="dxa"/>
          </w:tcPr>
          <w:p w14:paraId="64688F6D" w14:textId="77777777" w:rsidR="00443FCB" w:rsidRDefault="00443FCB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09" w:type="dxa"/>
          </w:tcPr>
          <w:p w14:paraId="1A533C5D" w14:textId="77777777" w:rsidR="00443FCB" w:rsidRDefault="00443FCB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698" w:type="dxa"/>
          </w:tcPr>
          <w:p w14:paraId="5B52EA57" w14:textId="77777777" w:rsidR="00443FCB" w:rsidRDefault="00443FCB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1393" w:type="dxa"/>
          </w:tcPr>
          <w:p w14:paraId="063F879E" w14:textId="2038BA08" w:rsidR="00443FCB" w:rsidRDefault="00443FCB" w:rsidP="002F6749">
            <w:pPr>
              <w:widowControl w:val="0"/>
              <w:ind w:firstLine="0"/>
              <w:rPr>
                <w:b/>
              </w:rPr>
            </w:pPr>
          </w:p>
        </w:tc>
      </w:tr>
      <w:tr w:rsidR="00574D6D" w14:paraId="578B05C9" w14:textId="77777777" w:rsidTr="00443FCB">
        <w:tc>
          <w:tcPr>
            <w:tcW w:w="1013" w:type="dxa"/>
          </w:tcPr>
          <w:p w14:paraId="6428CDF1" w14:textId="5F32EC90" w:rsidR="00443FCB" w:rsidRDefault="00582DD3" w:rsidP="002F6749">
            <w:pPr>
              <w:widowControl w:val="0"/>
              <w:ind w:firstLine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570" w:type="dxa"/>
          </w:tcPr>
          <w:p w14:paraId="62DD5CAE" w14:textId="4E19A81E" w:rsidR="00443FCB" w:rsidRDefault="00443FCB" w:rsidP="008234DD">
            <w:pPr>
              <w:widowControl w:val="0"/>
              <w:ind w:firstLine="0"/>
              <w:jc w:val="center"/>
              <w:rPr>
                <w:b/>
              </w:rPr>
            </w:pPr>
            <w:r w:rsidRPr="00CE2DD3">
              <w:rPr>
                <w:b/>
                <w:sz w:val="24"/>
                <w:szCs w:val="24"/>
              </w:rPr>
              <w:t>Модуль 1.1. Общий курс профессиональной подготовки</w:t>
            </w:r>
          </w:p>
        </w:tc>
        <w:tc>
          <w:tcPr>
            <w:tcW w:w="662" w:type="dxa"/>
          </w:tcPr>
          <w:p w14:paraId="6139700D" w14:textId="6226F53D" w:rsidR="00443FCB" w:rsidRDefault="00443FCB" w:rsidP="002F6749">
            <w:pPr>
              <w:widowControl w:val="0"/>
              <w:ind w:firstLine="0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688" w:type="dxa"/>
          </w:tcPr>
          <w:p w14:paraId="738C91B0" w14:textId="45949D00" w:rsidR="00443FCB" w:rsidRDefault="00443FCB" w:rsidP="002F6749">
            <w:pPr>
              <w:widowControl w:val="0"/>
              <w:ind w:firstLine="0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709" w:type="dxa"/>
          </w:tcPr>
          <w:p w14:paraId="72BE0D83" w14:textId="4734F821" w:rsidR="00443FCB" w:rsidRDefault="000660B7" w:rsidP="002F6749">
            <w:pPr>
              <w:widowControl w:val="0"/>
              <w:ind w:firstLine="0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09" w:type="dxa"/>
          </w:tcPr>
          <w:p w14:paraId="00194F1C" w14:textId="77777777" w:rsidR="00443FCB" w:rsidRDefault="00443FCB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09" w:type="dxa"/>
          </w:tcPr>
          <w:p w14:paraId="65FC83AA" w14:textId="77777777" w:rsidR="00443FCB" w:rsidRDefault="00443FCB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08" w:type="dxa"/>
          </w:tcPr>
          <w:p w14:paraId="23540E31" w14:textId="77777777" w:rsidR="00443FCB" w:rsidRDefault="00443FCB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09" w:type="dxa"/>
          </w:tcPr>
          <w:p w14:paraId="6AB13175" w14:textId="77777777" w:rsidR="00443FCB" w:rsidRDefault="00443FCB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09" w:type="dxa"/>
          </w:tcPr>
          <w:p w14:paraId="2AC35688" w14:textId="77777777" w:rsidR="00443FCB" w:rsidRDefault="00443FCB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698" w:type="dxa"/>
          </w:tcPr>
          <w:p w14:paraId="4C919265" w14:textId="77777777" w:rsidR="00443FCB" w:rsidRDefault="00443FCB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1393" w:type="dxa"/>
          </w:tcPr>
          <w:p w14:paraId="22DB7101" w14:textId="505F0330" w:rsidR="00443FCB" w:rsidRDefault="00443FCB" w:rsidP="002F6749">
            <w:pPr>
              <w:widowControl w:val="0"/>
              <w:ind w:firstLine="0"/>
              <w:rPr>
                <w:b/>
              </w:rPr>
            </w:pPr>
          </w:p>
        </w:tc>
      </w:tr>
      <w:tr w:rsidR="00574D6D" w14:paraId="53FBAE3E" w14:textId="77777777" w:rsidTr="00443FCB">
        <w:tc>
          <w:tcPr>
            <w:tcW w:w="1013" w:type="dxa"/>
          </w:tcPr>
          <w:p w14:paraId="0B69C25F" w14:textId="7FD1F84F" w:rsidR="00443FCB" w:rsidRDefault="00582DD3" w:rsidP="002F6749">
            <w:pPr>
              <w:widowControl w:val="0"/>
              <w:ind w:firstLine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570" w:type="dxa"/>
          </w:tcPr>
          <w:p w14:paraId="737CD6E8" w14:textId="6E3C3C8E" w:rsidR="00443FCB" w:rsidRDefault="00443FCB" w:rsidP="008234DD">
            <w:pPr>
              <w:widowControl w:val="0"/>
              <w:ind w:firstLine="0"/>
              <w:jc w:val="center"/>
              <w:rPr>
                <w:b/>
              </w:rPr>
            </w:pPr>
            <w:r w:rsidRPr="00F139DC">
              <w:rPr>
                <w:sz w:val="22"/>
                <w:szCs w:val="22"/>
              </w:rPr>
              <w:t>Правила дорожного движения</w:t>
            </w:r>
          </w:p>
        </w:tc>
        <w:tc>
          <w:tcPr>
            <w:tcW w:w="662" w:type="dxa"/>
          </w:tcPr>
          <w:p w14:paraId="174D65B7" w14:textId="54B3EEFB" w:rsidR="00443FCB" w:rsidRDefault="00443FCB" w:rsidP="002F6749">
            <w:pPr>
              <w:widowControl w:val="0"/>
              <w:ind w:firstLine="0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688" w:type="dxa"/>
          </w:tcPr>
          <w:p w14:paraId="0F43D275" w14:textId="180E1D6C" w:rsidR="00443FCB" w:rsidRDefault="00196F20" w:rsidP="002F6749">
            <w:pPr>
              <w:widowControl w:val="0"/>
              <w:ind w:firstLine="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9" w:type="dxa"/>
          </w:tcPr>
          <w:p w14:paraId="37ED9617" w14:textId="77777777" w:rsidR="00443FCB" w:rsidRDefault="00443FCB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09" w:type="dxa"/>
          </w:tcPr>
          <w:p w14:paraId="30A3C40D" w14:textId="77777777" w:rsidR="00443FCB" w:rsidRDefault="00443FCB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09" w:type="dxa"/>
          </w:tcPr>
          <w:p w14:paraId="15A4FC72" w14:textId="77777777" w:rsidR="00443FCB" w:rsidRDefault="00443FCB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08" w:type="dxa"/>
          </w:tcPr>
          <w:p w14:paraId="75754D18" w14:textId="77777777" w:rsidR="00443FCB" w:rsidRDefault="00443FCB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09" w:type="dxa"/>
          </w:tcPr>
          <w:p w14:paraId="301B8DF3" w14:textId="77777777" w:rsidR="00443FCB" w:rsidRDefault="00443FCB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09" w:type="dxa"/>
          </w:tcPr>
          <w:p w14:paraId="2C218369" w14:textId="77777777" w:rsidR="00443FCB" w:rsidRDefault="00443FCB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698" w:type="dxa"/>
          </w:tcPr>
          <w:p w14:paraId="224A8FC0" w14:textId="77777777" w:rsidR="00443FCB" w:rsidRDefault="00443FCB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1393" w:type="dxa"/>
          </w:tcPr>
          <w:p w14:paraId="1CBB2EB6" w14:textId="2B3B6F20" w:rsidR="00443FCB" w:rsidRDefault="00443FCB" w:rsidP="002F6749">
            <w:pPr>
              <w:widowControl w:val="0"/>
              <w:ind w:firstLine="0"/>
              <w:rPr>
                <w:b/>
              </w:rPr>
            </w:pPr>
          </w:p>
        </w:tc>
      </w:tr>
      <w:tr w:rsidR="00574D6D" w14:paraId="041090AB" w14:textId="77777777" w:rsidTr="00443FCB">
        <w:tc>
          <w:tcPr>
            <w:tcW w:w="1013" w:type="dxa"/>
          </w:tcPr>
          <w:p w14:paraId="79586E37" w14:textId="0996D4FC" w:rsidR="00443FCB" w:rsidRDefault="00582DD3" w:rsidP="002F6749">
            <w:pPr>
              <w:widowControl w:val="0"/>
              <w:ind w:firstLine="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570" w:type="dxa"/>
          </w:tcPr>
          <w:p w14:paraId="2EBA01B2" w14:textId="40ED1AC6" w:rsidR="00443FCB" w:rsidRDefault="008234DD" w:rsidP="008234DD">
            <w:pPr>
              <w:widowControl w:val="0"/>
              <w:ind w:firstLine="0"/>
              <w:jc w:val="center"/>
              <w:rPr>
                <w:b/>
              </w:rPr>
            </w:pPr>
            <w:r w:rsidRPr="00F139DC">
              <w:rPr>
                <w:sz w:val="22"/>
                <w:szCs w:val="22"/>
              </w:rPr>
              <w:t>Основы управления и безопасность движения</w:t>
            </w:r>
          </w:p>
        </w:tc>
        <w:tc>
          <w:tcPr>
            <w:tcW w:w="662" w:type="dxa"/>
          </w:tcPr>
          <w:p w14:paraId="30DFDA5D" w14:textId="77777777" w:rsidR="00443FCB" w:rsidRDefault="00443FCB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688" w:type="dxa"/>
          </w:tcPr>
          <w:p w14:paraId="16C8ED51" w14:textId="32EBD18B" w:rsidR="00443FCB" w:rsidRDefault="00196F20" w:rsidP="002F6749">
            <w:pPr>
              <w:widowControl w:val="0"/>
              <w:ind w:firstLine="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9" w:type="dxa"/>
          </w:tcPr>
          <w:p w14:paraId="3544F380" w14:textId="7DC8E37E" w:rsidR="00443FCB" w:rsidRDefault="0065146E" w:rsidP="002F6749">
            <w:pPr>
              <w:widowControl w:val="0"/>
              <w:ind w:firstLine="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9" w:type="dxa"/>
          </w:tcPr>
          <w:p w14:paraId="313E3C62" w14:textId="77777777" w:rsidR="00443FCB" w:rsidRDefault="00443FCB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09" w:type="dxa"/>
          </w:tcPr>
          <w:p w14:paraId="3B9F4EFF" w14:textId="77777777" w:rsidR="00443FCB" w:rsidRDefault="00443FCB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08" w:type="dxa"/>
          </w:tcPr>
          <w:p w14:paraId="69A66CD8" w14:textId="77777777" w:rsidR="00443FCB" w:rsidRDefault="00443FCB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09" w:type="dxa"/>
          </w:tcPr>
          <w:p w14:paraId="30AA7D00" w14:textId="77777777" w:rsidR="00443FCB" w:rsidRDefault="00443FCB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09" w:type="dxa"/>
          </w:tcPr>
          <w:p w14:paraId="178A3D5F" w14:textId="77777777" w:rsidR="00443FCB" w:rsidRDefault="00443FCB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698" w:type="dxa"/>
          </w:tcPr>
          <w:p w14:paraId="4DA3976D" w14:textId="77777777" w:rsidR="00443FCB" w:rsidRDefault="00443FCB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1393" w:type="dxa"/>
          </w:tcPr>
          <w:p w14:paraId="2D612D38" w14:textId="69D0AE10" w:rsidR="00443FCB" w:rsidRDefault="00443FCB" w:rsidP="002F6749">
            <w:pPr>
              <w:widowControl w:val="0"/>
              <w:ind w:firstLine="0"/>
              <w:rPr>
                <w:b/>
              </w:rPr>
            </w:pPr>
          </w:p>
        </w:tc>
      </w:tr>
      <w:tr w:rsidR="00574D6D" w14:paraId="694919C6" w14:textId="77777777" w:rsidTr="00443FCB">
        <w:tc>
          <w:tcPr>
            <w:tcW w:w="1013" w:type="dxa"/>
          </w:tcPr>
          <w:p w14:paraId="0A8AA300" w14:textId="06AD15FD" w:rsidR="00443FCB" w:rsidRDefault="00582DD3" w:rsidP="002F6749">
            <w:pPr>
              <w:widowControl w:val="0"/>
              <w:ind w:firstLine="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570" w:type="dxa"/>
          </w:tcPr>
          <w:p w14:paraId="2D8E9144" w14:textId="66682CB3" w:rsidR="00443FCB" w:rsidRDefault="00582DD3" w:rsidP="008234DD">
            <w:pPr>
              <w:widowControl w:val="0"/>
              <w:ind w:firstLine="0"/>
              <w:jc w:val="center"/>
              <w:rPr>
                <w:b/>
              </w:rPr>
            </w:pPr>
            <w:r w:rsidRPr="00F139DC">
              <w:rPr>
                <w:sz w:val="22"/>
                <w:szCs w:val="22"/>
              </w:rPr>
              <w:t>Оказание первой медицинской помощи</w:t>
            </w:r>
          </w:p>
        </w:tc>
        <w:tc>
          <w:tcPr>
            <w:tcW w:w="662" w:type="dxa"/>
          </w:tcPr>
          <w:p w14:paraId="5167AAA7" w14:textId="77777777" w:rsidR="00443FCB" w:rsidRDefault="00443FCB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688" w:type="dxa"/>
          </w:tcPr>
          <w:p w14:paraId="110AB76A" w14:textId="77777777" w:rsidR="00443FCB" w:rsidRDefault="00443FCB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09" w:type="dxa"/>
          </w:tcPr>
          <w:p w14:paraId="632B22D1" w14:textId="796167D0" w:rsidR="00443FCB" w:rsidRDefault="000660B7" w:rsidP="002F6749">
            <w:pPr>
              <w:widowControl w:val="0"/>
              <w:ind w:firstLine="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9" w:type="dxa"/>
          </w:tcPr>
          <w:p w14:paraId="08E38671" w14:textId="77777777" w:rsidR="00443FCB" w:rsidRDefault="00443FCB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09" w:type="dxa"/>
          </w:tcPr>
          <w:p w14:paraId="1BA960B7" w14:textId="77777777" w:rsidR="00443FCB" w:rsidRDefault="00443FCB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08" w:type="dxa"/>
          </w:tcPr>
          <w:p w14:paraId="4BF000C8" w14:textId="77777777" w:rsidR="00443FCB" w:rsidRDefault="00443FCB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09" w:type="dxa"/>
          </w:tcPr>
          <w:p w14:paraId="515ACA41" w14:textId="77777777" w:rsidR="00443FCB" w:rsidRDefault="00443FCB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09" w:type="dxa"/>
          </w:tcPr>
          <w:p w14:paraId="230DF209" w14:textId="77777777" w:rsidR="00443FCB" w:rsidRDefault="00443FCB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698" w:type="dxa"/>
          </w:tcPr>
          <w:p w14:paraId="3086E660" w14:textId="77777777" w:rsidR="00443FCB" w:rsidRDefault="00443FCB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1393" w:type="dxa"/>
          </w:tcPr>
          <w:p w14:paraId="690B159D" w14:textId="5AA33DC3" w:rsidR="00443FCB" w:rsidRDefault="00443FCB" w:rsidP="002F6749">
            <w:pPr>
              <w:widowControl w:val="0"/>
              <w:ind w:firstLine="0"/>
              <w:rPr>
                <w:b/>
              </w:rPr>
            </w:pPr>
          </w:p>
        </w:tc>
      </w:tr>
      <w:tr w:rsidR="00574D6D" w14:paraId="28267E2B" w14:textId="77777777" w:rsidTr="00443FCB">
        <w:tc>
          <w:tcPr>
            <w:tcW w:w="1013" w:type="dxa"/>
          </w:tcPr>
          <w:p w14:paraId="346EB6CB" w14:textId="2EA98ADE" w:rsidR="00443FCB" w:rsidRDefault="00582DD3" w:rsidP="002F6749">
            <w:pPr>
              <w:widowControl w:val="0"/>
              <w:ind w:firstLine="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570" w:type="dxa"/>
          </w:tcPr>
          <w:p w14:paraId="7B650AB4" w14:textId="59D7253B" w:rsidR="00443FCB" w:rsidRDefault="00582DD3" w:rsidP="008234DD">
            <w:pPr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Модуль 1.</w:t>
            </w:r>
            <w:r w:rsidRPr="00E62B43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22"/>
                <w:szCs w:val="22"/>
              </w:rPr>
              <w:t>Специальный курс профессиональной подготовки</w:t>
            </w:r>
          </w:p>
        </w:tc>
        <w:tc>
          <w:tcPr>
            <w:tcW w:w="662" w:type="dxa"/>
          </w:tcPr>
          <w:p w14:paraId="6E5898AB" w14:textId="48221239" w:rsidR="00443FCB" w:rsidRDefault="00443FCB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688" w:type="dxa"/>
          </w:tcPr>
          <w:p w14:paraId="57E5CCEF" w14:textId="77777777" w:rsidR="00443FCB" w:rsidRDefault="00443FCB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09" w:type="dxa"/>
          </w:tcPr>
          <w:p w14:paraId="25F3CD8F" w14:textId="77777777" w:rsidR="00443FCB" w:rsidRDefault="00443FCB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09" w:type="dxa"/>
          </w:tcPr>
          <w:p w14:paraId="1521AD89" w14:textId="593346BA" w:rsidR="00443FCB" w:rsidRDefault="000660B7" w:rsidP="002F6749">
            <w:pPr>
              <w:widowControl w:val="0"/>
              <w:ind w:firstLine="0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709" w:type="dxa"/>
          </w:tcPr>
          <w:p w14:paraId="480B184B" w14:textId="239AFCCD" w:rsidR="00443FCB" w:rsidRDefault="00583CEF" w:rsidP="002F6749">
            <w:pPr>
              <w:widowControl w:val="0"/>
              <w:ind w:firstLine="0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708" w:type="dxa"/>
          </w:tcPr>
          <w:p w14:paraId="6CAFBF93" w14:textId="629D8900" w:rsidR="00443FCB" w:rsidRDefault="00583CEF" w:rsidP="002F6749">
            <w:pPr>
              <w:widowControl w:val="0"/>
              <w:ind w:firstLine="0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09" w:type="dxa"/>
          </w:tcPr>
          <w:p w14:paraId="2D554B70" w14:textId="77777777" w:rsidR="00443FCB" w:rsidRDefault="00443FCB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09" w:type="dxa"/>
          </w:tcPr>
          <w:p w14:paraId="3C3BC3DB" w14:textId="77777777" w:rsidR="00443FCB" w:rsidRDefault="00443FCB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698" w:type="dxa"/>
          </w:tcPr>
          <w:p w14:paraId="491B3242" w14:textId="77777777" w:rsidR="00443FCB" w:rsidRDefault="00443FCB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1393" w:type="dxa"/>
          </w:tcPr>
          <w:p w14:paraId="5BD57CED" w14:textId="4A9763AA" w:rsidR="00443FCB" w:rsidRDefault="00443FCB" w:rsidP="002F6749">
            <w:pPr>
              <w:widowControl w:val="0"/>
              <w:ind w:firstLine="0"/>
              <w:rPr>
                <w:b/>
              </w:rPr>
            </w:pPr>
          </w:p>
        </w:tc>
      </w:tr>
      <w:tr w:rsidR="00574D6D" w14:paraId="342D65CB" w14:textId="77777777" w:rsidTr="00443FCB">
        <w:tc>
          <w:tcPr>
            <w:tcW w:w="1013" w:type="dxa"/>
          </w:tcPr>
          <w:p w14:paraId="67C30AF0" w14:textId="131AFDB6" w:rsidR="00443FCB" w:rsidRDefault="00582DD3" w:rsidP="002F6749">
            <w:pPr>
              <w:widowControl w:val="0"/>
              <w:ind w:firstLine="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570" w:type="dxa"/>
          </w:tcPr>
          <w:p w14:paraId="5AE83739" w14:textId="3199D735" w:rsidR="00443FCB" w:rsidRDefault="004B68D2" w:rsidP="008234DD">
            <w:pPr>
              <w:widowControl w:val="0"/>
              <w:ind w:firstLine="0"/>
              <w:jc w:val="center"/>
              <w:rPr>
                <w:b/>
              </w:rPr>
            </w:pPr>
            <w:r w:rsidRPr="00F139DC">
              <w:rPr>
                <w:sz w:val="22"/>
                <w:szCs w:val="22"/>
              </w:rPr>
              <w:t>Устройство тракторов</w:t>
            </w:r>
          </w:p>
        </w:tc>
        <w:tc>
          <w:tcPr>
            <w:tcW w:w="662" w:type="dxa"/>
          </w:tcPr>
          <w:p w14:paraId="199B6DEF" w14:textId="777E87F3" w:rsidR="00443FCB" w:rsidRDefault="00443FCB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688" w:type="dxa"/>
          </w:tcPr>
          <w:p w14:paraId="7AD536B3" w14:textId="77777777" w:rsidR="00443FCB" w:rsidRDefault="00443FCB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09" w:type="dxa"/>
          </w:tcPr>
          <w:p w14:paraId="60A058CD" w14:textId="77777777" w:rsidR="00443FCB" w:rsidRDefault="00443FCB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09" w:type="dxa"/>
          </w:tcPr>
          <w:p w14:paraId="027BA058" w14:textId="21AF9FEE" w:rsidR="00443FCB" w:rsidRDefault="000660B7" w:rsidP="002F6749">
            <w:pPr>
              <w:widowControl w:val="0"/>
              <w:ind w:firstLine="0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709" w:type="dxa"/>
          </w:tcPr>
          <w:p w14:paraId="5BC30AB6" w14:textId="6AFECD7F" w:rsidR="00443FCB" w:rsidRDefault="000660B7" w:rsidP="002F6749">
            <w:pPr>
              <w:widowControl w:val="0"/>
              <w:ind w:firstLine="0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8" w:type="dxa"/>
          </w:tcPr>
          <w:p w14:paraId="647ED18B" w14:textId="77777777" w:rsidR="00443FCB" w:rsidRDefault="00443FCB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09" w:type="dxa"/>
          </w:tcPr>
          <w:p w14:paraId="7039A1C7" w14:textId="77777777" w:rsidR="00443FCB" w:rsidRDefault="00443FCB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09" w:type="dxa"/>
          </w:tcPr>
          <w:p w14:paraId="6E0038CA" w14:textId="77777777" w:rsidR="00443FCB" w:rsidRDefault="00443FCB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698" w:type="dxa"/>
          </w:tcPr>
          <w:p w14:paraId="1AE94CCA" w14:textId="77777777" w:rsidR="00443FCB" w:rsidRDefault="00443FCB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1393" w:type="dxa"/>
          </w:tcPr>
          <w:p w14:paraId="198F93FF" w14:textId="2EBBF2F4" w:rsidR="00443FCB" w:rsidRDefault="00443FCB" w:rsidP="002F6749">
            <w:pPr>
              <w:widowControl w:val="0"/>
              <w:ind w:firstLine="0"/>
              <w:rPr>
                <w:b/>
              </w:rPr>
            </w:pPr>
          </w:p>
        </w:tc>
      </w:tr>
      <w:tr w:rsidR="00582DD3" w14:paraId="688B8706" w14:textId="77777777" w:rsidTr="00443FCB">
        <w:tc>
          <w:tcPr>
            <w:tcW w:w="1013" w:type="dxa"/>
          </w:tcPr>
          <w:p w14:paraId="697B14E3" w14:textId="19C659CE" w:rsidR="00582DD3" w:rsidRDefault="00582DD3" w:rsidP="002F6749">
            <w:pPr>
              <w:widowControl w:val="0"/>
              <w:ind w:firstLine="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570" w:type="dxa"/>
          </w:tcPr>
          <w:p w14:paraId="31DD4526" w14:textId="5EB7B23C" w:rsidR="00582DD3" w:rsidRDefault="004B68D2" w:rsidP="008234DD">
            <w:pPr>
              <w:widowControl w:val="0"/>
              <w:ind w:firstLine="0"/>
              <w:jc w:val="center"/>
              <w:rPr>
                <w:b/>
              </w:rPr>
            </w:pPr>
            <w:r w:rsidRPr="00F139DC">
              <w:rPr>
                <w:sz w:val="22"/>
                <w:szCs w:val="22"/>
              </w:rPr>
              <w:t>Техническое обслуживание и ремонт</w:t>
            </w:r>
          </w:p>
        </w:tc>
        <w:tc>
          <w:tcPr>
            <w:tcW w:w="662" w:type="dxa"/>
          </w:tcPr>
          <w:p w14:paraId="10B27FE0" w14:textId="77777777" w:rsidR="00582DD3" w:rsidRDefault="00582DD3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688" w:type="dxa"/>
          </w:tcPr>
          <w:p w14:paraId="2AE06947" w14:textId="77777777" w:rsidR="00582DD3" w:rsidRDefault="00582DD3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09" w:type="dxa"/>
          </w:tcPr>
          <w:p w14:paraId="7E338568" w14:textId="77777777" w:rsidR="00582DD3" w:rsidRDefault="00582DD3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09" w:type="dxa"/>
          </w:tcPr>
          <w:p w14:paraId="1991E4F7" w14:textId="77777777" w:rsidR="00582DD3" w:rsidRDefault="00582DD3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09" w:type="dxa"/>
          </w:tcPr>
          <w:p w14:paraId="0D0986B7" w14:textId="51DF8813" w:rsidR="00582DD3" w:rsidRDefault="00583CEF" w:rsidP="002F6749">
            <w:pPr>
              <w:widowControl w:val="0"/>
              <w:ind w:firstLine="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8" w:type="dxa"/>
          </w:tcPr>
          <w:p w14:paraId="4181C9AF" w14:textId="0FD8F2AB" w:rsidR="00582DD3" w:rsidRDefault="00583CEF" w:rsidP="002F6749">
            <w:pPr>
              <w:widowControl w:val="0"/>
              <w:ind w:firstLine="0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09" w:type="dxa"/>
          </w:tcPr>
          <w:p w14:paraId="2B23290D" w14:textId="77777777" w:rsidR="00582DD3" w:rsidRDefault="00582DD3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09" w:type="dxa"/>
          </w:tcPr>
          <w:p w14:paraId="7EEA8F77" w14:textId="77777777" w:rsidR="00582DD3" w:rsidRDefault="00582DD3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698" w:type="dxa"/>
          </w:tcPr>
          <w:p w14:paraId="078ECDD5" w14:textId="77777777" w:rsidR="00582DD3" w:rsidRDefault="00582DD3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1393" w:type="dxa"/>
          </w:tcPr>
          <w:p w14:paraId="0C7B12C3" w14:textId="3C1DDD8F" w:rsidR="00582DD3" w:rsidRDefault="00582DD3" w:rsidP="002F6749">
            <w:pPr>
              <w:widowControl w:val="0"/>
              <w:ind w:firstLine="0"/>
              <w:rPr>
                <w:b/>
              </w:rPr>
            </w:pPr>
          </w:p>
        </w:tc>
      </w:tr>
      <w:tr w:rsidR="00582DD3" w14:paraId="7986A094" w14:textId="77777777" w:rsidTr="00443FCB">
        <w:tc>
          <w:tcPr>
            <w:tcW w:w="1013" w:type="dxa"/>
          </w:tcPr>
          <w:p w14:paraId="3DAEEC3A" w14:textId="05E42FE9" w:rsidR="00582DD3" w:rsidRDefault="00582DD3" w:rsidP="002F6749">
            <w:pPr>
              <w:widowControl w:val="0"/>
              <w:ind w:firstLine="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570" w:type="dxa"/>
          </w:tcPr>
          <w:p w14:paraId="7AA94854" w14:textId="7ED88743" w:rsidR="00582DD3" w:rsidRDefault="00802E8F" w:rsidP="008234DD">
            <w:pPr>
              <w:widowControl w:val="0"/>
              <w:ind w:firstLine="0"/>
              <w:jc w:val="center"/>
              <w:rPr>
                <w:b/>
              </w:rPr>
            </w:pPr>
            <w:r w:rsidRPr="00E62B43">
              <w:rPr>
                <w:b/>
                <w:sz w:val="22"/>
                <w:szCs w:val="22"/>
              </w:rPr>
              <w:t xml:space="preserve">БЛОК </w:t>
            </w:r>
            <w:r>
              <w:rPr>
                <w:b/>
                <w:sz w:val="22"/>
                <w:szCs w:val="22"/>
              </w:rPr>
              <w:t>2</w:t>
            </w:r>
            <w:r w:rsidRPr="00E62B43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ПРОИЗВОДСТВЕННОЕ ОБУЧЕНИЕ</w:t>
            </w:r>
          </w:p>
        </w:tc>
        <w:tc>
          <w:tcPr>
            <w:tcW w:w="662" w:type="dxa"/>
          </w:tcPr>
          <w:p w14:paraId="4B48C7DC" w14:textId="77777777" w:rsidR="00582DD3" w:rsidRDefault="00582DD3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688" w:type="dxa"/>
          </w:tcPr>
          <w:p w14:paraId="42281AD0" w14:textId="77777777" w:rsidR="00582DD3" w:rsidRDefault="00582DD3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09" w:type="dxa"/>
          </w:tcPr>
          <w:p w14:paraId="179979E0" w14:textId="77777777" w:rsidR="00582DD3" w:rsidRDefault="00582DD3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09" w:type="dxa"/>
          </w:tcPr>
          <w:p w14:paraId="75E557D2" w14:textId="77777777" w:rsidR="00582DD3" w:rsidRDefault="00582DD3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09" w:type="dxa"/>
          </w:tcPr>
          <w:p w14:paraId="7A66FE22" w14:textId="77777777" w:rsidR="00582DD3" w:rsidRDefault="00582DD3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08" w:type="dxa"/>
          </w:tcPr>
          <w:p w14:paraId="5C305F74" w14:textId="3D8E0038" w:rsidR="00582DD3" w:rsidRDefault="00A420F8" w:rsidP="002F6749">
            <w:pPr>
              <w:widowControl w:val="0"/>
              <w:ind w:firstLine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14:paraId="46CABDC8" w14:textId="45017149" w:rsidR="00582DD3" w:rsidRDefault="00A420F8" w:rsidP="002F6749">
            <w:pPr>
              <w:widowControl w:val="0"/>
              <w:ind w:firstLine="0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709" w:type="dxa"/>
          </w:tcPr>
          <w:p w14:paraId="6ADF76EC" w14:textId="207AFEFA" w:rsidR="00582DD3" w:rsidRDefault="00574D6D" w:rsidP="002F6749">
            <w:pPr>
              <w:widowControl w:val="0"/>
              <w:ind w:firstLine="0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698" w:type="dxa"/>
          </w:tcPr>
          <w:p w14:paraId="19E230B3" w14:textId="41E95FA6" w:rsidR="00582DD3" w:rsidRDefault="00574D6D" w:rsidP="002F6749">
            <w:pPr>
              <w:widowControl w:val="0"/>
              <w:ind w:firstLine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93" w:type="dxa"/>
          </w:tcPr>
          <w:p w14:paraId="15730B56" w14:textId="2A4E46D0" w:rsidR="00582DD3" w:rsidRDefault="00582DD3" w:rsidP="002F6749">
            <w:pPr>
              <w:widowControl w:val="0"/>
              <w:ind w:firstLine="0"/>
              <w:rPr>
                <w:b/>
              </w:rPr>
            </w:pPr>
          </w:p>
        </w:tc>
      </w:tr>
      <w:tr w:rsidR="00802E8F" w14:paraId="2FD55898" w14:textId="77777777" w:rsidTr="00443FCB">
        <w:tc>
          <w:tcPr>
            <w:tcW w:w="1013" w:type="dxa"/>
          </w:tcPr>
          <w:p w14:paraId="09EE653A" w14:textId="02E54B7F" w:rsidR="00802E8F" w:rsidRDefault="004B68D2" w:rsidP="002F6749">
            <w:pPr>
              <w:widowControl w:val="0"/>
              <w:ind w:firstLine="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570" w:type="dxa"/>
          </w:tcPr>
          <w:p w14:paraId="19AE0E48" w14:textId="1F308332" w:rsidR="00802E8F" w:rsidRPr="00E62B43" w:rsidRDefault="004B68D2" w:rsidP="008234DD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F139DC">
              <w:rPr>
                <w:sz w:val="22"/>
                <w:szCs w:val="22"/>
              </w:rPr>
              <w:t>Ознакомление, инструктаж по технике безопасности</w:t>
            </w:r>
          </w:p>
        </w:tc>
        <w:tc>
          <w:tcPr>
            <w:tcW w:w="662" w:type="dxa"/>
          </w:tcPr>
          <w:p w14:paraId="45669A13" w14:textId="77777777" w:rsidR="00802E8F" w:rsidRDefault="00802E8F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688" w:type="dxa"/>
          </w:tcPr>
          <w:p w14:paraId="0C31B468" w14:textId="77777777" w:rsidR="00802E8F" w:rsidRDefault="00802E8F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09" w:type="dxa"/>
          </w:tcPr>
          <w:p w14:paraId="69E2A3AA" w14:textId="77777777" w:rsidR="00802E8F" w:rsidRDefault="00802E8F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09" w:type="dxa"/>
          </w:tcPr>
          <w:p w14:paraId="36AD9F34" w14:textId="77777777" w:rsidR="00802E8F" w:rsidRDefault="00802E8F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09" w:type="dxa"/>
          </w:tcPr>
          <w:p w14:paraId="3DC15DB1" w14:textId="77777777" w:rsidR="00802E8F" w:rsidRDefault="00802E8F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08" w:type="dxa"/>
          </w:tcPr>
          <w:p w14:paraId="3E3413EF" w14:textId="5C732F7F" w:rsidR="00802E8F" w:rsidRDefault="00583CEF" w:rsidP="002F6749">
            <w:pPr>
              <w:widowControl w:val="0"/>
              <w:ind w:firstLine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14:paraId="6EEDA059" w14:textId="77777777" w:rsidR="00802E8F" w:rsidRDefault="00802E8F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09" w:type="dxa"/>
          </w:tcPr>
          <w:p w14:paraId="2D2D5F15" w14:textId="77777777" w:rsidR="00802E8F" w:rsidRDefault="00802E8F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698" w:type="dxa"/>
          </w:tcPr>
          <w:p w14:paraId="40A58012" w14:textId="77777777" w:rsidR="00802E8F" w:rsidRDefault="00802E8F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1393" w:type="dxa"/>
          </w:tcPr>
          <w:p w14:paraId="282F0B68" w14:textId="77E443D4" w:rsidR="00802E8F" w:rsidRDefault="00802E8F" w:rsidP="002F6749">
            <w:pPr>
              <w:widowControl w:val="0"/>
              <w:ind w:firstLine="0"/>
              <w:rPr>
                <w:b/>
              </w:rPr>
            </w:pPr>
          </w:p>
        </w:tc>
      </w:tr>
      <w:tr w:rsidR="00802E8F" w14:paraId="635D49DA" w14:textId="77777777" w:rsidTr="00443FCB">
        <w:tc>
          <w:tcPr>
            <w:tcW w:w="1013" w:type="dxa"/>
          </w:tcPr>
          <w:p w14:paraId="48BF99E1" w14:textId="00DDF067" w:rsidR="00802E8F" w:rsidRDefault="004B68D2" w:rsidP="002F6749">
            <w:pPr>
              <w:widowControl w:val="0"/>
              <w:ind w:firstLine="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570" w:type="dxa"/>
          </w:tcPr>
          <w:p w14:paraId="797F3436" w14:textId="6B0B8D0E" w:rsidR="00802E8F" w:rsidRPr="004B68D2" w:rsidRDefault="004B68D2" w:rsidP="008234D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4B68D2">
              <w:rPr>
                <w:sz w:val="22"/>
                <w:szCs w:val="22"/>
              </w:rPr>
              <w:t>Практика</w:t>
            </w:r>
          </w:p>
        </w:tc>
        <w:tc>
          <w:tcPr>
            <w:tcW w:w="662" w:type="dxa"/>
          </w:tcPr>
          <w:p w14:paraId="2002F5E7" w14:textId="77777777" w:rsidR="00802E8F" w:rsidRDefault="00802E8F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688" w:type="dxa"/>
          </w:tcPr>
          <w:p w14:paraId="2CA0632E" w14:textId="77777777" w:rsidR="00802E8F" w:rsidRDefault="00802E8F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09" w:type="dxa"/>
          </w:tcPr>
          <w:p w14:paraId="2009A166" w14:textId="77777777" w:rsidR="00802E8F" w:rsidRDefault="00802E8F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09" w:type="dxa"/>
          </w:tcPr>
          <w:p w14:paraId="2C8176AF" w14:textId="77777777" w:rsidR="00802E8F" w:rsidRDefault="00802E8F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09" w:type="dxa"/>
          </w:tcPr>
          <w:p w14:paraId="7DB2ECFD" w14:textId="77777777" w:rsidR="00802E8F" w:rsidRDefault="00802E8F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08" w:type="dxa"/>
          </w:tcPr>
          <w:p w14:paraId="543AA8CF" w14:textId="77777777" w:rsidR="00802E8F" w:rsidRDefault="00802E8F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09" w:type="dxa"/>
          </w:tcPr>
          <w:p w14:paraId="696AF3A0" w14:textId="0709A8D7" w:rsidR="00802E8F" w:rsidRDefault="00A420F8" w:rsidP="002F6749">
            <w:pPr>
              <w:widowControl w:val="0"/>
              <w:ind w:firstLine="0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709" w:type="dxa"/>
          </w:tcPr>
          <w:p w14:paraId="47112694" w14:textId="45D0CD41" w:rsidR="00802E8F" w:rsidRDefault="00A420F8" w:rsidP="002F6749">
            <w:pPr>
              <w:widowControl w:val="0"/>
              <w:ind w:firstLine="0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698" w:type="dxa"/>
          </w:tcPr>
          <w:p w14:paraId="7801D35B" w14:textId="765F02AA" w:rsidR="00802E8F" w:rsidRDefault="00A420F8" w:rsidP="002F6749">
            <w:pPr>
              <w:widowControl w:val="0"/>
              <w:ind w:firstLine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93" w:type="dxa"/>
          </w:tcPr>
          <w:p w14:paraId="791630DB" w14:textId="424EC1F2" w:rsidR="00802E8F" w:rsidRDefault="00802E8F" w:rsidP="002F6749">
            <w:pPr>
              <w:widowControl w:val="0"/>
              <w:ind w:firstLine="0"/>
              <w:rPr>
                <w:b/>
              </w:rPr>
            </w:pPr>
          </w:p>
        </w:tc>
      </w:tr>
      <w:tr w:rsidR="004B68D2" w14:paraId="4252454F" w14:textId="77777777" w:rsidTr="00443FCB">
        <w:tc>
          <w:tcPr>
            <w:tcW w:w="1013" w:type="dxa"/>
          </w:tcPr>
          <w:p w14:paraId="617F02CA" w14:textId="25E7B984" w:rsidR="004B68D2" w:rsidRDefault="008234DD" w:rsidP="002F6749">
            <w:pPr>
              <w:widowControl w:val="0"/>
              <w:ind w:firstLine="0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570" w:type="dxa"/>
          </w:tcPr>
          <w:p w14:paraId="609AE4FC" w14:textId="4BABE17A" w:rsidR="004B68D2" w:rsidRPr="004B68D2" w:rsidRDefault="004B68D2" w:rsidP="008234D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</w:t>
            </w:r>
          </w:p>
        </w:tc>
        <w:tc>
          <w:tcPr>
            <w:tcW w:w="662" w:type="dxa"/>
          </w:tcPr>
          <w:p w14:paraId="314F7D13" w14:textId="77777777" w:rsidR="004B68D2" w:rsidRDefault="004B68D2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688" w:type="dxa"/>
          </w:tcPr>
          <w:p w14:paraId="517E2076" w14:textId="77777777" w:rsidR="004B68D2" w:rsidRDefault="004B68D2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09" w:type="dxa"/>
          </w:tcPr>
          <w:p w14:paraId="6EB0318C" w14:textId="77777777" w:rsidR="004B68D2" w:rsidRDefault="004B68D2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09" w:type="dxa"/>
          </w:tcPr>
          <w:p w14:paraId="7869AA2A" w14:textId="77777777" w:rsidR="004B68D2" w:rsidRDefault="004B68D2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09" w:type="dxa"/>
          </w:tcPr>
          <w:p w14:paraId="08B1F317" w14:textId="77777777" w:rsidR="004B68D2" w:rsidRDefault="004B68D2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08" w:type="dxa"/>
          </w:tcPr>
          <w:p w14:paraId="2DC76723" w14:textId="77777777" w:rsidR="004B68D2" w:rsidRDefault="004B68D2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09" w:type="dxa"/>
          </w:tcPr>
          <w:p w14:paraId="55CC82E1" w14:textId="77777777" w:rsidR="004B68D2" w:rsidRDefault="004B68D2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09" w:type="dxa"/>
          </w:tcPr>
          <w:p w14:paraId="21C5D16D" w14:textId="77777777" w:rsidR="004B68D2" w:rsidRDefault="004B68D2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698" w:type="dxa"/>
          </w:tcPr>
          <w:p w14:paraId="3CFFF45A" w14:textId="7BF153BC" w:rsidR="004B68D2" w:rsidRDefault="009272FB" w:rsidP="002F6749">
            <w:pPr>
              <w:widowControl w:val="0"/>
              <w:ind w:firstLine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93" w:type="dxa"/>
          </w:tcPr>
          <w:p w14:paraId="424DEB8D" w14:textId="39BE31A7" w:rsidR="004B68D2" w:rsidRDefault="004B68D2" w:rsidP="002F6749">
            <w:pPr>
              <w:widowControl w:val="0"/>
              <w:ind w:firstLine="0"/>
              <w:rPr>
                <w:b/>
              </w:rPr>
            </w:pPr>
          </w:p>
        </w:tc>
      </w:tr>
      <w:tr w:rsidR="004B68D2" w14:paraId="0AD4DCCF" w14:textId="77777777" w:rsidTr="00443FCB">
        <w:tc>
          <w:tcPr>
            <w:tcW w:w="1013" w:type="dxa"/>
          </w:tcPr>
          <w:p w14:paraId="5D773513" w14:textId="237013B6" w:rsidR="004B68D2" w:rsidRDefault="008234DD" w:rsidP="002F6749">
            <w:pPr>
              <w:widowControl w:val="0"/>
              <w:ind w:firstLine="0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570" w:type="dxa"/>
          </w:tcPr>
          <w:p w14:paraId="413BF038" w14:textId="0A782E7B" w:rsidR="004B68D2" w:rsidRPr="004B68D2" w:rsidRDefault="004B68D2" w:rsidP="008234D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  <w:tc>
          <w:tcPr>
            <w:tcW w:w="662" w:type="dxa"/>
          </w:tcPr>
          <w:p w14:paraId="337B77C6" w14:textId="77777777" w:rsidR="004B68D2" w:rsidRDefault="004B68D2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688" w:type="dxa"/>
          </w:tcPr>
          <w:p w14:paraId="22AEC232" w14:textId="77777777" w:rsidR="004B68D2" w:rsidRDefault="004B68D2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09" w:type="dxa"/>
          </w:tcPr>
          <w:p w14:paraId="255CB4C8" w14:textId="77777777" w:rsidR="004B68D2" w:rsidRDefault="004B68D2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09" w:type="dxa"/>
          </w:tcPr>
          <w:p w14:paraId="70903478" w14:textId="77777777" w:rsidR="004B68D2" w:rsidRDefault="004B68D2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09" w:type="dxa"/>
          </w:tcPr>
          <w:p w14:paraId="6739DB4C" w14:textId="77777777" w:rsidR="004B68D2" w:rsidRDefault="004B68D2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08" w:type="dxa"/>
          </w:tcPr>
          <w:p w14:paraId="319EEE9E" w14:textId="77777777" w:rsidR="004B68D2" w:rsidRDefault="004B68D2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09" w:type="dxa"/>
          </w:tcPr>
          <w:p w14:paraId="3934EE7A" w14:textId="77777777" w:rsidR="004B68D2" w:rsidRDefault="004B68D2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09" w:type="dxa"/>
          </w:tcPr>
          <w:p w14:paraId="3EAD984F" w14:textId="77777777" w:rsidR="004B68D2" w:rsidRDefault="004B68D2" w:rsidP="002F6749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698" w:type="dxa"/>
          </w:tcPr>
          <w:p w14:paraId="24B8EE4F" w14:textId="544526E0" w:rsidR="004B68D2" w:rsidRDefault="009272FB" w:rsidP="002F6749">
            <w:pPr>
              <w:widowControl w:val="0"/>
              <w:ind w:firstLine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93" w:type="dxa"/>
          </w:tcPr>
          <w:p w14:paraId="659B1DD8" w14:textId="41159F9D" w:rsidR="004B68D2" w:rsidRDefault="00A34ED2" w:rsidP="002F6749">
            <w:pPr>
              <w:widowControl w:val="0"/>
              <w:ind w:firstLine="0"/>
              <w:rPr>
                <w:b/>
              </w:rPr>
            </w:pPr>
            <w:r>
              <w:rPr>
                <w:b/>
              </w:rPr>
              <w:t>429</w:t>
            </w:r>
          </w:p>
        </w:tc>
      </w:tr>
    </w:tbl>
    <w:p w14:paraId="78D36F02" w14:textId="6256A1F3" w:rsidR="0036796E" w:rsidRDefault="0036796E" w:rsidP="0036796E">
      <w:pPr>
        <w:widowControl w:val="0"/>
        <w:spacing w:line="360" w:lineRule="auto"/>
        <w:rPr>
          <w:b/>
        </w:rPr>
      </w:pPr>
    </w:p>
    <w:p w14:paraId="482B7774" w14:textId="1DB10097" w:rsidR="00E46A40" w:rsidRPr="00ED3E22" w:rsidRDefault="00E46A40" w:rsidP="008234DD">
      <w:pPr>
        <w:tabs>
          <w:tab w:val="left" w:pos="1470"/>
        </w:tabs>
        <w:ind w:firstLine="0"/>
        <w:sectPr w:rsidR="00E46A40" w:rsidRPr="00ED3E22" w:rsidSect="0029763C">
          <w:pgSz w:w="16838" w:h="11906" w:orient="landscape" w:code="9"/>
          <w:pgMar w:top="1134" w:right="850" w:bottom="1134" w:left="1701" w:header="709" w:footer="709" w:gutter="0"/>
          <w:cols w:space="708"/>
          <w:docGrid w:linePitch="381"/>
        </w:sectPr>
      </w:pPr>
    </w:p>
    <w:p w14:paraId="4EF806CB" w14:textId="60744949" w:rsidR="00D86330" w:rsidRDefault="00D715FB" w:rsidP="001B32A2">
      <w:pPr>
        <w:widowControl w:val="0"/>
        <w:spacing w:line="360" w:lineRule="auto"/>
        <w:jc w:val="center"/>
        <w:rPr>
          <w:b/>
        </w:rPr>
      </w:pPr>
      <w:r w:rsidRPr="001B32A2">
        <w:rPr>
          <w:b/>
        </w:rPr>
        <w:lastRenderedPageBreak/>
        <w:t>5. Оценка качества освоения основной программы профессионального обучения</w:t>
      </w:r>
    </w:p>
    <w:p w14:paraId="682C6F6D" w14:textId="77777777" w:rsidR="00FA6B42" w:rsidRPr="00FA6B42" w:rsidRDefault="00FA6B42" w:rsidP="001B32A2">
      <w:pPr>
        <w:widowControl w:val="0"/>
        <w:spacing w:line="360" w:lineRule="auto"/>
        <w:jc w:val="center"/>
        <w:rPr>
          <w:b/>
          <w:sz w:val="16"/>
        </w:rPr>
      </w:pPr>
    </w:p>
    <w:p w14:paraId="7F663A97" w14:textId="77777777" w:rsidR="00D86330" w:rsidRDefault="00D715FB" w:rsidP="00555C72">
      <w:pPr>
        <w:widowControl w:val="0"/>
        <w:spacing w:line="360" w:lineRule="auto"/>
      </w:pPr>
      <w:r>
        <w:t xml:space="preserve"> Оценка качества освоения основной программы профессионального обучения (ОППО) профессии 19203 «Тракторист», включает текущий контроль знаний и итоговую аттестацию обучающихся. </w:t>
      </w:r>
    </w:p>
    <w:p w14:paraId="055E75B7" w14:textId="77777777" w:rsidR="007C5CD7" w:rsidRDefault="00D715FB" w:rsidP="00555C72">
      <w:pPr>
        <w:widowControl w:val="0"/>
        <w:spacing w:line="360" w:lineRule="auto"/>
      </w:pPr>
      <w:r>
        <w:t xml:space="preserve">5.1. Текущий контроль знаний проводится образовательным учреждением по результатам освоения программ учебных дисциплин: «Устройство тракторов», «ТО и ремонт тракторов», «Правила дорожного движения», «Основы управления и безопасность движения», «Оказание первой медицинской помощи» и профессионального модуля «Подготовка трактористов 4 разряда». Формы и условия проведения текущего контроля знаний по профессиональному модулю разрабатываются образовательным учреждением самостоятельно и доводятся до сведения обучающихся в начале обучения. </w:t>
      </w:r>
    </w:p>
    <w:p w14:paraId="29154945" w14:textId="77777777" w:rsidR="007C5CD7" w:rsidRDefault="00D715FB" w:rsidP="00555C72">
      <w:pPr>
        <w:widowControl w:val="0"/>
        <w:spacing w:line="360" w:lineRule="auto"/>
      </w:pPr>
      <w:r>
        <w:t xml:space="preserve">5.2. Итоговая аттестация включает подготовку и защиту выпускной квалификационной работы. Тематика выпускной квалификационной работы должна соответствовать содержанию профессионального модуля. </w:t>
      </w:r>
    </w:p>
    <w:p w14:paraId="4DEDD54A" w14:textId="77777777" w:rsidR="007C5CD7" w:rsidRDefault="00D715FB" w:rsidP="00555C72">
      <w:pPr>
        <w:widowControl w:val="0"/>
        <w:spacing w:line="360" w:lineRule="auto"/>
      </w:pPr>
      <w:r>
        <w:t xml:space="preserve">Требования к содержанию, объёму и структуре выпускной квалификационной работы определяются Программой итоговой аттестации. Программа итоговой аттестации, содержащая формы, условия проведения и защиты выпускной квалификационной работы, разрабатывается аттестационным (квалификационными) комиссиями и утверждается руководителем образовательного учреждения и доводится до сведения обучающихся в начале обучения. </w:t>
      </w:r>
    </w:p>
    <w:p w14:paraId="269C91DA" w14:textId="77777777" w:rsidR="005F7FA0" w:rsidRDefault="00D715FB" w:rsidP="005F7FA0">
      <w:pPr>
        <w:widowControl w:val="0"/>
        <w:spacing w:line="360" w:lineRule="auto"/>
      </w:pPr>
      <w:r>
        <w:t xml:space="preserve">К итоговой аттестации допускаются лица, выполнившие требования, предусмотренные программой и успешно прошедшие все аттестационные испытания, предусмотренные программами общепрофессиональных дисциплин и профессионального модуля. В ходе защиты выпускной квалификационной работы, членами аттестационной комиссии проводится </w:t>
      </w:r>
      <w:r>
        <w:lastRenderedPageBreak/>
        <w:t xml:space="preserve">оценка освоенных выпускниками профессиональных компетенций в соответствии с критериями, утверждёнными образовательным учреждением. </w:t>
      </w:r>
    </w:p>
    <w:p w14:paraId="516BFABB" w14:textId="77777777" w:rsidR="005F7FA0" w:rsidRDefault="00D715FB" w:rsidP="005F7FA0">
      <w:pPr>
        <w:widowControl w:val="0"/>
        <w:spacing w:line="360" w:lineRule="auto"/>
        <w:ind w:firstLine="0"/>
      </w:pPr>
      <w:r>
        <w:t xml:space="preserve">Членами аттестационной комиссии по медиане оценок, освоенных выпускниками профессиональных и общих компетенций, определяется интегральная оценка качества освоения ОППО по профессии. </w:t>
      </w:r>
    </w:p>
    <w:p w14:paraId="43F8AAC0" w14:textId="139201E5" w:rsidR="006D51A9" w:rsidRDefault="00D715FB" w:rsidP="0045172A">
      <w:pPr>
        <w:widowControl w:val="0"/>
        <w:spacing w:line="360" w:lineRule="auto"/>
        <w:ind w:firstLine="0"/>
      </w:pPr>
      <w:r>
        <w:t>Лицам, прошедшим соответствующее обучение в полном объёме и получившим положительную оценку на аттестации, образовательное учреждение выдаёт документы установленного образца.</w:t>
      </w:r>
    </w:p>
    <w:p w14:paraId="635F7765" w14:textId="77777777" w:rsidR="00FA6B42" w:rsidRPr="0045172A" w:rsidRDefault="00FA6B42" w:rsidP="0045172A">
      <w:pPr>
        <w:widowControl w:val="0"/>
        <w:spacing w:line="360" w:lineRule="auto"/>
        <w:ind w:firstLine="0"/>
      </w:pPr>
    </w:p>
    <w:p w14:paraId="36D88A92" w14:textId="06F67605" w:rsidR="00930F8B" w:rsidRDefault="0033526E" w:rsidP="006D51A9">
      <w:pPr>
        <w:widowControl w:val="0"/>
        <w:spacing w:line="360" w:lineRule="auto"/>
        <w:ind w:firstLine="0"/>
        <w:jc w:val="center"/>
        <w:rPr>
          <w:b/>
        </w:rPr>
      </w:pPr>
      <w:r w:rsidRPr="0033526E">
        <w:rPr>
          <w:b/>
        </w:rPr>
        <w:t>Контроль и оценка результатов освоения дисциплины</w:t>
      </w:r>
    </w:p>
    <w:p w14:paraId="381A5CFB" w14:textId="77777777" w:rsidR="006D51A9" w:rsidRPr="006D51A9" w:rsidRDefault="006D51A9" w:rsidP="006D51A9">
      <w:pPr>
        <w:widowControl w:val="0"/>
        <w:spacing w:line="360" w:lineRule="auto"/>
        <w:ind w:firstLine="0"/>
        <w:jc w:val="center"/>
        <w:rPr>
          <w:b/>
          <w:sz w:val="16"/>
          <w:szCs w:val="16"/>
        </w:rPr>
      </w:pPr>
    </w:p>
    <w:p w14:paraId="2E2F1C5C" w14:textId="6992C18B" w:rsidR="0033526E" w:rsidRPr="0033526E" w:rsidRDefault="0033526E" w:rsidP="006D51A9">
      <w:pPr>
        <w:widowControl w:val="0"/>
        <w:spacing w:line="360" w:lineRule="auto"/>
        <w:ind w:firstLine="0"/>
        <w:rPr>
          <w:b/>
        </w:rPr>
      </w:pPr>
      <w:r w:rsidRPr="006D51A9">
        <w:rPr>
          <w:b/>
        </w:rPr>
        <w:t>Контроль и оценка</w:t>
      </w:r>
      <w: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студентами индивидуальных заданий, проектов, исследований </w:t>
      </w:r>
      <w:r w:rsidR="006D51A9">
        <w:t>согласно учебному плану</w:t>
      </w:r>
      <w:r>
        <w:t>.</w:t>
      </w:r>
    </w:p>
    <w:p w14:paraId="26497E8F" w14:textId="3D8E41CC" w:rsidR="00B210AE" w:rsidRDefault="00B210AE" w:rsidP="00F439A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07"/>
        <w:gridCol w:w="3538"/>
      </w:tblGrid>
      <w:tr w:rsidR="002B4150" w14:paraId="4D31D453" w14:textId="77777777" w:rsidTr="007C0C4C">
        <w:tc>
          <w:tcPr>
            <w:tcW w:w="5807" w:type="dxa"/>
            <w:vAlign w:val="center"/>
          </w:tcPr>
          <w:p w14:paraId="5C76BD1E" w14:textId="6C582202" w:rsidR="002B4150" w:rsidRDefault="002B4150" w:rsidP="007C0C4C">
            <w:pPr>
              <w:ind w:firstLine="0"/>
              <w:jc w:val="center"/>
            </w:pPr>
            <w:r>
              <w:t>Результат обучения</w:t>
            </w:r>
          </w:p>
        </w:tc>
        <w:tc>
          <w:tcPr>
            <w:tcW w:w="3538" w:type="dxa"/>
          </w:tcPr>
          <w:p w14:paraId="52421BD0" w14:textId="5A2E74B6" w:rsidR="002B4150" w:rsidRDefault="007C0C4C" w:rsidP="007C0C4C">
            <w:pPr>
              <w:ind w:firstLine="0"/>
              <w:jc w:val="center"/>
            </w:pPr>
            <w:r>
              <w:t>Формы и методы контроля и оценки результатов обучения</w:t>
            </w:r>
          </w:p>
        </w:tc>
      </w:tr>
      <w:tr w:rsidR="002B4150" w14:paraId="27AF8969" w14:textId="77777777" w:rsidTr="007C0C4C">
        <w:tc>
          <w:tcPr>
            <w:tcW w:w="5807" w:type="dxa"/>
          </w:tcPr>
          <w:p w14:paraId="0BAB6539" w14:textId="2D877622" w:rsidR="002B4150" w:rsidRDefault="00D75DC2" w:rsidP="00F439A0">
            <w:pPr>
              <w:ind w:firstLine="0"/>
            </w:pPr>
            <w:r>
              <w:t xml:space="preserve">Освоение содержания учебной дисциплины обеспечивает достижение студентами следующих </w:t>
            </w:r>
            <w:r w:rsidRPr="00D75DC2">
              <w:rPr>
                <w:b/>
              </w:rPr>
              <w:t>результатов:</w:t>
            </w:r>
          </w:p>
        </w:tc>
        <w:tc>
          <w:tcPr>
            <w:tcW w:w="3538" w:type="dxa"/>
          </w:tcPr>
          <w:p w14:paraId="4956F2DB" w14:textId="77777777" w:rsidR="002B4150" w:rsidRDefault="002B4150" w:rsidP="00F439A0">
            <w:pPr>
              <w:ind w:firstLine="0"/>
            </w:pPr>
          </w:p>
        </w:tc>
      </w:tr>
      <w:tr w:rsidR="002B4150" w14:paraId="24B2B627" w14:textId="77777777" w:rsidTr="007C0C4C">
        <w:tc>
          <w:tcPr>
            <w:tcW w:w="5807" w:type="dxa"/>
          </w:tcPr>
          <w:p w14:paraId="25DDD59C" w14:textId="77777777" w:rsidR="00D75DC2" w:rsidRDefault="00D75DC2" w:rsidP="00F439A0">
            <w:pPr>
              <w:ind w:firstLine="0"/>
              <w:rPr>
                <w:b/>
              </w:rPr>
            </w:pPr>
            <w:r w:rsidRPr="00D75DC2">
              <w:rPr>
                <w:b/>
              </w:rPr>
              <w:t>личностных:</w:t>
            </w:r>
          </w:p>
          <w:p w14:paraId="78487978" w14:textId="77777777" w:rsidR="002B4150" w:rsidRDefault="00B11740" w:rsidP="007C0C4C">
            <w:pPr>
              <w:ind w:firstLine="0"/>
            </w:pPr>
            <w:r>
      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толерантное сознание и поведение в поликультурном мире, готовность и способность вести диалог с другими людьми, достигать в нем </w:t>
            </w:r>
            <w:r>
              <w:lastRenderedPageBreak/>
              <w:t>взаимопонимания, находить общие цели и сотрудничать для их достижения;</w:t>
            </w:r>
          </w:p>
          <w:p w14:paraId="1437506C" w14:textId="55D6BB0F" w:rsidR="00B11740" w:rsidRDefault="00B11740" w:rsidP="007C0C4C">
            <w:pPr>
              <w:ind w:firstLine="0"/>
            </w:pPr>
            <w:r>
      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эстетическое отношение к миру; совершенствование духовно-нравственных качеств личности, воспитание чувства любви к многонациональному Отечеству, использование для решения познавательных и коммуникативных устный опрос, тестовые задания, письменный опрос в форме карточек-заданий, индивидуальные задания 14 задач различных источников информации (словарей, энциклопедий, интернет- ресурсов и </w:t>
            </w:r>
            <w:proofErr w:type="spellStart"/>
            <w:r>
              <w:t>др</w:t>
            </w:r>
            <w:proofErr w:type="spellEnd"/>
            <w:r>
              <w:t>-);</w:t>
            </w:r>
          </w:p>
        </w:tc>
        <w:tc>
          <w:tcPr>
            <w:tcW w:w="3538" w:type="dxa"/>
          </w:tcPr>
          <w:p w14:paraId="2914F975" w14:textId="7106D4A1" w:rsidR="002B4150" w:rsidRDefault="00D75DC2" w:rsidP="00F439A0">
            <w:pPr>
              <w:ind w:firstLine="0"/>
            </w:pPr>
            <w:r>
              <w:lastRenderedPageBreak/>
              <w:t>устный опрос, тестовые задания, письменный опрос в форме карточек-заданий, индивидуальные задания</w:t>
            </w:r>
          </w:p>
        </w:tc>
      </w:tr>
      <w:tr w:rsidR="002B4150" w14:paraId="2E6166A5" w14:textId="77777777" w:rsidTr="007C0C4C">
        <w:tc>
          <w:tcPr>
            <w:tcW w:w="5807" w:type="dxa"/>
          </w:tcPr>
          <w:p w14:paraId="4D204013" w14:textId="43D028EF" w:rsidR="002B4150" w:rsidRDefault="00B11740" w:rsidP="00F439A0">
            <w:pPr>
              <w:ind w:firstLine="0"/>
            </w:pPr>
            <w:r w:rsidRPr="00D82695">
              <w:rPr>
                <w:b/>
              </w:rPr>
              <w:t>метапредметных:</w:t>
            </w:r>
            <w:r>
              <w:t xml:space="preserve">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 следственные связи в устных и письменных высказываниях, формулировать выводы; умение самостоятельно организовывать собственную деятельность, оценивать ее, определять сферу своих интересов; умение работать с разными источниками информации, находить ее, анализировать, использовать в самостоятельной деятельности; владение навыками познавательной, учебно</w:t>
            </w:r>
            <w:r w:rsidR="00965320">
              <w:t>-</w:t>
            </w:r>
            <w:r>
      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14:paraId="57F096A5" w14:textId="77777777" w:rsidR="00965320" w:rsidRPr="00965320" w:rsidRDefault="00D82695" w:rsidP="00F439A0">
            <w:pPr>
              <w:ind w:firstLine="0"/>
              <w:rPr>
                <w:b/>
              </w:rPr>
            </w:pPr>
            <w:r w:rsidRPr="00965320">
              <w:rPr>
                <w:b/>
              </w:rPr>
              <w:t xml:space="preserve">предметных: </w:t>
            </w:r>
          </w:p>
          <w:p w14:paraId="7702B5EE" w14:textId="5D9B9AA6" w:rsidR="00D82695" w:rsidRDefault="00D82695" w:rsidP="00F439A0">
            <w:pPr>
              <w:ind w:firstLine="0"/>
            </w:pPr>
            <w:r>
              <w:t xml:space="preserve">владение навыками самоанализа и самооценки на основе наблюдений при изучении специальной литературы; владение умением анализировать текст с точки зрения наличия в нем явной и скрытой, основной и второстепенной информации; владение умением представлять тексты в виде тезисов, конспектов, аннотаций, рефератов; </w:t>
            </w:r>
            <w:r>
              <w:lastRenderedPageBreak/>
              <w:t>сформированность умений учитывать информацию полученную при изучении специальной дисциплины; способность выявлять при изучении предмета,</w:t>
            </w:r>
            <w:r w:rsidR="00965320">
              <w:t xml:space="preserve"> темы и проблемы, и выражать свое отношение к ним в развернутых аргументированных устных и письменных высказываниях; владение навыками анализа; сформированность представлений об изучаемой дисциплине.</w:t>
            </w:r>
          </w:p>
        </w:tc>
        <w:tc>
          <w:tcPr>
            <w:tcW w:w="3538" w:type="dxa"/>
          </w:tcPr>
          <w:p w14:paraId="3E0A5B67" w14:textId="0BD9FCC3" w:rsidR="002B4150" w:rsidRDefault="00B11740" w:rsidP="00F439A0">
            <w:pPr>
              <w:ind w:firstLine="0"/>
            </w:pPr>
            <w:r>
              <w:lastRenderedPageBreak/>
              <w:t>устный опрос, тестовые задания, письменный опрос в форме карточек-заданий, индивидуальные задания.</w:t>
            </w:r>
          </w:p>
        </w:tc>
      </w:tr>
    </w:tbl>
    <w:p w14:paraId="157F0AE6" w14:textId="5F7368F8" w:rsidR="00FD6084" w:rsidRDefault="00FD6084" w:rsidP="00F439A0"/>
    <w:p w14:paraId="698EC856" w14:textId="25A867B5" w:rsidR="006C70CA" w:rsidRDefault="006C70CA" w:rsidP="00F439A0"/>
    <w:p w14:paraId="489F43C6" w14:textId="20F7E58A" w:rsidR="006C70CA" w:rsidRDefault="006C70CA" w:rsidP="00F439A0"/>
    <w:p w14:paraId="612D941B" w14:textId="2C97B9C2" w:rsidR="006C70CA" w:rsidRDefault="006C70CA" w:rsidP="00F439A0"/>
    <w:p w14:paraId="53BE1B2C" w14:textId="1EF6C573" w:rsidR="006C70CA" w:rsidRPr="007C5798" w:rsidRDefault="007C5798" w:rsidP="007C5798">
      <w:pPr>
        <w:jc w:val="center"/>
        <w:rPr>
          <w:b/>
        </w:rPr>
      </w:pPr>
      <w:r w:rsidRPr="007C5798">
        <w:rPr>
          <w:b/>
        </w:rPr>
        <w:t>Список литературы</w:t>
      </w:r>
    </w:p>
    <w:p w14:paraId="12969771" w14:textId="363C798E" w:rsidR="006C70CA" w:rsidRDefault="006C70CA" w:rsidP="00F439A0"/>
    <w:p w14:paraId="4FBBB9A7" w14:textId="77777777" w:rsidR="00870CC0" w:rsidRDefault="00B3569D" w:rsidP="00F439A0">
      <w:r>
        <w:t xml:space="preserve">Основные источники: </w:t>
      </w:r>
    </w:p>
    <w:p w14:paraId="50CB4602" w14:textId="77777777" w:rsidR="00870CC0" w:rsidRDefault="00B3569D" w:rsidP="00F439A0">
      <w:r>
        <w:t xml:space="preserve">1.Организация и технология механизированных работ в сельском хозяйстве: </w:t>
      </w:r>
      <w:proofErr w:type="spellStart"/>
      <w:r>
        <w:t>практ</w:t>
      </w:r>
      <w:proofErr w:type="spellEnd"/>
      <w:r>
        <w:t xml:space="preserve">. основы проф. деятельности: учеб. пособие / О. В. </w:t>
      </w:r>
      <w:proofErr w:type="spellStart"/>
      <w:r>
        <w:t>Гузан</w:t>
      </w:r>
      <w:proofErr w:type="spellEnd"/>
      <w:r>
        <w:t xml:space="preserve">, Г. Г. Долматов, А. Н. Дробышев, С. Н. </w:t>
      </w:r>
      <w:proofErr w:type="spellStart"/>
      <w:r>
        <w:t>Жгунов</w:t>
      </w:r>
      <w:proofErr w:type="spellEnd"/>
      <w:r>
        <w:t xml:space="preserve">, П. </w:t>
      </w:r>
      <w:proofErr w:type="spellStart"/>
      <w:r>
        <w:t>И.Костенко</w:t>
      </w:r>
      <w:proofErr w:type="spellEnd"/>
      <w:r>
        <w:t xml:space="preserve">, Г. </w:t>
      </w:r>
      <w:proofErr w:type="spellStart"/>
      <w:r>
        <w:t>В.Ткачева</w:t>
      </w:r>
      <w:proofErr w:type="spellEnd"/>
      <w:r>
        <w:t xml:space="preserve">. - М.: Академия, 2006 - 176 с. - (Начальное профессиональное образование). </w:t>
      </w:r>
    </w:p>
    <w:p w14:paraId="21593361" w14:textId="77777777" w:rsidR="00870CC0" w:rsidRDefault="00B3569D" w:rsidP="00F439A0">
      <w:r>
        <w:t xml:space="preserve">2.Котиков, В. М. Трактора и автомобили: учеб. для студ. учреждений сред. проф. образования / В. М. Котиков, А. В. Ерхов. - М.: Академия, 2008. - 416 с. </w:t>
      </w:r>
    </w:p>
    <w:p w14:paraId="1AF797DB" w14:textId="77777777" w:rsidR="00870CC0" w:rsidRDefault="00B3569D" w:rsidP="00F439A0">
      <w:r>
        <w:t xml:space="preserve">3.Родичев, В. А. Тракторы: учеб. пособие / В. А. Родичев. - 8-е изд., </w:t>
      </w:r>
      <w:proofErr w:type="spellStart"/>
      <w:r>
        <w:t>перераб</w:t>
      </w:r>
      <w:proofErr w:type="spellEnd"/>
      <w:r>
        <w:t xml:space="preserve">. - М.: Академия, 2009. - 288 с. </w:t>
      </w:r>
    </w:p>
    <w:p w14:paraId="5C9D8649" w14:textId="77777777" w:rsidR="00870CC0" w:rsidRDefault="00B3569D" w:rsidP="00F439A0">
      <w:r>
        <w:t xml:space="preserve">4.Родичев, В. А. Учебник тракториста категории "Д": учеб. / В. А. Родичев. – М.: Академия, 2006. - 224 с. </w:t>
      </w:r>
    </w:p>
    <w:p w14:paraId="79096B13" w14:textId="77777777" w:rsidR="00870CC0" w:rsidRDefault="00B3569D" w:rsidP="00F439A0">
      <w:r>
        <w:t xml:space="preserve">5.Техническое обслуживание и ремонт автомобилей: учеб. пособие для студ. учреждений сред. проф. образования / В. М. Власов, С. В. </w:t>
      </w:r>
      <w:proofErr w:type="spellStart"/>
      <w:r>
        <w:t>Жанказиев</w:t>
      </w:r>
      <w:proofErr w:type="spellEnd"/>
      <w:r>
        <w:t>, С. М. Круглов. - М.: Академия, 2006. - 480 с.</w:t>
      </w:r>
    </w:p>
    <w:p w14:paraId="178FE20C" w14:textId="77777777" w:rsidR="00870CC0" w:rsidRDefault="00B3569D" w:rsidP="00F439A0">
      <w:r>
        <w:t xml:space="preserve"> 6.Практикум по ремонту машин / Е. А. Пучин, В. С. Новиков, Н. А. </w:t>
      </w:r>
      <w:proofErr w:type="spellStart"/>
      <w:r>
        <w:t>Очковский</w:t>
      </w:r>
      <w:proofErr w:type="spellEnd"/>
      <w:r>
        <w:t xml:space="preserve">; под ред. Е. А. Пучина. - М.: </w:t>
      </w:r>
      <w:proofErr w:type="spellStart"/>
      <w:r>
        <w:t>КолосС</w:t>
      </w:r>
      <w:proofErr w:type="spellEnd"/>
      <w:r>
        <w:t xml:space="preserve">, 2009. - 327 с. </w:t>
      </w:r>
    </w:p>
    <w:p w14:paraId="6ED57022" w14:textId="77777777" w:rsidR="00870CC0" w:rsidRDefault="00B3569D" w:rsidP="00F439A0">
      <w:r>
        <w:t xml:space="preserve">7.Карагодин, В. И. Ремонт автомобилей и двигателей: учебник для студ. учреждений сред. проф. образования / В. И. Карагодин, Н. Н. Митрохин. - М.: Академия, 2006. - 496 с. </w:t>
      </w:r>
    </w:p>
    <w:p w14:paraId="4A3079D5" w14:textId="77777777" w:rsidR="00870CC0" w:rsidRDefault="00B3569D" w:rsidP="00F439A0">
      <w:r>
        <w:t xml:space="preserve">8. Скакун, В.А. Организация и методика профессионального обучения: учеб. пос.-М.: ФОРУМ: ИНФРА-М,2009.- 336 с. </w:t>
      </w:r>
    </w:p>
    <w:p w14:paraId="6FA1AC06" w14:textId="77777777" w:rsidR="00870CC0" w:rsidRDefault="00B3569D" w:rsidP="00F439A0">
      <w:r>
        <w:t xml:space="preserve">9. Долгих, А.И. Слесарные работы: учеб. пос./ </w:t>
      </w:r>
      <w:proofErr w:type="spellStart"/>
      <w:r>
        <w:t>А.И.Долгих</w:t>
      </w:r>
      <w:proofErr w:type="spellEnd"/>
      <w:r>
        <w:t xml:space="preserve">, С.В. Фокин, О.Н. </w:t>
      </w:r>
      <w:proofErr w:type="spellStart"/>
      <w:r>
        <w:t>Шпортько</w:t>
      </w:r>
      <w:proofErr w:type="spellEnd"/>
      <w:r>
        <w:t xml:space="preserve">.- М.: Альфа-М: ИНФРА-М,2010.-528 с. </w:t>
      </w:r>
    </w:p>
    <w:p w14:paraId="7BEFC434" w14:textId="77777777" w:rsidR="00C6540E" w:rsidRDefault="00B3569D" w:rsidP="00F439A0">
      <w:r>
        <w:t xml:space="preserve">10. Алексеев, В.С. Токарные </w:t>
      </w:r>
      <w:proofErr w:type="spellStart"/>
      <w:r>
        <w:t>работы:учеб.пос</w:t>
      </w:r>
      <w:proofErr w:type="spellEnd"/>
      <w:r>
        <w:t xml:space="preserve">. / В.С. Алексеев. -М.: ИНФРА-М,2010 -368 с. </w:t>
      </w:r>
    </w:p>
    <w:p w14:paraId="1872997F" w14:textId="77777777" w:rsidR="00C6540E" w:rsidRDefault="00B3569D" w:rsidP="00F439A0">
      <w:r>
        <w:t xml:space="preserve">Интернет-ресурсы: </w:t>
      </w:r>
    </w:p>
    <w:p w14:paraId="5BE83FF7" w14:textId="77777777" w:rsidR="00C6540E" w:rsidRDefault="00B3569D" w:rsidP="00F439A0">
      <w:r>
        <w:t xml:space="preserve">1.Информационный портал. [Электронный ресурс]: Учебный материал. / Режим доступа http://www.khorprofobr.ru </w:t>
      </w:r>
    </w:p>
    <w:p w14:paraId="0620B93D" w14:textId="77777777" w:rsidR="00C6540E" w:rsidRDefault="00B3569D" w:rsidP="00F439A0">
      <w:r>
        <w:lastRenderedPageBreak/>
        <w:t xml:space="preserve">2.Информационный портал [Электронный ресурс]: Справочник по безопасности дорожного движения. /- Режим доступа: www.twirpix.ru / - </w:t>
      </w:r>
      <w:proofErr w:type="spellStart"/>
      <w:r>
        <w:t>Загл</w:t>
      </w:r>
      <w:proofErr w:type="spellEnd"/>
      <w:r>
        <w:t xml:space="preserve">. с экрана. </w:t>
      </w:r>
    </w:p>
    <w:p w14:paraId="2E47A645" w14:textId="467F8671" w:rsidR="00C6540E" w:rsidRDefault="00B3569D" w:rsidP="00F439A0">
      <w:r>
        <w:t xml:space="preserve">3.Информационный портал [Электронный ресурс]: Библиотека ГОСТов, стандартов и нормативов. Отраслевые </w:t>
      </w:r>
      <w:proofErr w:type="spellStart"/>
      <w:r>
        <w:t>дорожно</w:t>
      </w:r>
      <w:proofErr w:type="spellEnd"/>
      <w:r>
        <w:t xml:space="preserve"> методические документы. / - Режим доступа: http://www.infosait.ru</w:t>
      </w:r>
      <w:r w:rsidR="00C6540E">
        <w:t>.</w:t>
      </w:r>
    </w:p>
    <w:p w14:paraId="5B9390EE" w14:textId="16EE5C26" w:rsidR="00C6540E" w:rsidRDefault="00B3569D" w:rsidP="00F439A0">
      <w:r>
        <w:t>4.Информационно-правовой центр [Электронный ресурс]: Информационно-правовое обеспечение. /Правовая база. – Режим доступа http://base.garant.ru</w:t>
      </w:r>
      <w:r w:rsidR="00C6540E">
        <w:t>.</w:t>
      </w:r>
    </w:p>
    <w:p w14:paraId="4A3B4FD0" w14:textId="7D2977B6" w:rsidR="00C6540E" w:rsidRDefault="00B3569D" w:rsidP="00F439A0">
      <w:r>
        <w:t>5.Единое окно доступа к образовательным ресурсам [Электронный ресурс]: Образовательный портал. – Режим доступа http://window.edu.ru</w:t>
      </w:r>
      <w:r w:rsidR="00C6540E">
        <w:t>.</w:t>
      </w:r>
    </w:p>
    <w:p w14:paraId="1BED168B" w14:textId="77777777" w:rsidR="00C6540E" w:rsidRDefault="00B3569D" w:rsidP="00F439A0">
      <w:r>
        <w:t xml:space="preserve">Электронные пособия (локальный доступ): </w:t>
      </w:r>
    </w:p>
    <w:p w14:paraId="51558D0D" w14:textId="083628DE" w:rsidR="00C6540E" w:rsidRDefault="00B3569D" w:rsidP="00F439A0">
      <w:r>
        <w:t>1.Информационный портал. [Электронный ресурс]: Учебный материал./ Режим доступа http://www.khorprofobr.ru</w:t>
      </w:r>
      <w:r w:rsidR="007C5798">
        <w:t>.</w:t>
      </w:r>
    </w:p>
    <w:p w14:paraId="739DD60D" w14:textId="3BF7ED61" w:rsidR="007C5798" w:rsidRDefault="00B3569D" w:rsidP="00F439A0">
      <w:r>
        <w:t>2.Информационный портал [Электронный ресурс]: Справочник по безопасности дорожного движения. /- Режим доступа: www.twirpix.ru</w:t>
      </w:r>
      <w:r w:rsidR="007C5798">
        <w:t>.</w:t>
      </w:r>
    </w:p>
    <w:p w14:paraId="13969DD1" w14:textId="03A127EE" w:rsidR="007C5798" w:rsidRDefault="00B3569D" w:rsidP="00F439A0">
      <w:r>
        <w:t xml:space="preserve">3.Информационный портал [Электронный ресурс]: Библиотека ГОСТов, стандартов и нормативов. Отраслевые </w:t>
      </w:r>
      <w:proofErr w:type="spellStart"/>
      <w:r>
        <w:t>дорожно</w:t>
      </w:r>
      <w:proofErr w:type="spellEnd"/>
      <w:r>
        <w:t xml:space="preserve"> методические документы./ - Режим доступа: http://www.infosait.ru. </w:t>
      </w:r>
    </w:p>
    <w:p w14:paraId="49101C92" w14:textId="0740269B" w:rsidR="006C70CA" w:rsidRDefault="00B3569D" w:rsidP="00F439A0">
      <w:r>
        <w:t>4.Информационно-правовой центр [Электронный ресурс]: Информационно-правовое обеспечение./Правовая база. – Режим доступа http://base.garant.ru</w:t>
      </w:r>
      <w:r w:rsidR="007C5798">
        <w:t>.</w:t>
      </w:r>
    </w:p>
    <w:sectPr w:rsidR="006C70CA" w:rsidSect="00E46A4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awline-500">
    <w:altName w:val="Cambria"/>
    <w:panose1 w:val="00000000000000000000"/>
    <w:charset w:val="00"/>
    <w:family w:val="roman"/>
    <w:notTrueType/>
    <w:pitch w:val="default"/>
  </w:font>
  <w:font w:name="var(--font-family-500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D37BF"/>
    <w:multiLevelType w:val="hybridMultilevel"/>
    <w:tmpl w:val="9BF20EC8"/>
    <w:lvl w:ilvl="0" w:tplc="AF12B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600F"/>
    <w:multiLevelType w:val="hybridMultilevel"/>
    <w:tmpl w:val="F3E40C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4DE6B34"/>
    <w:multiLevelType w:val="hybridMultilevel"/>
    <w:tmpl w:val="113C8D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E36CFE"/>
    <w:multiLevelType w:val="hybridMultilevel"/>
    <w:tmpl w:val="28C219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EF4D98"/>
    <w:multiLevelType w:val="multilevel"/>
    <w:tmpl w:val="1EC6FD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502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548"/>
    <w:rsid w:val="00002F2F"/>
    <w:rsid w:val="00002F32"/>
    <w:rsid w:val="00041DE7"/>
    <w:rsid w:val="0006046C"/>
    <w:rsid w:val="000660B7"/>
    <w:rsid w:val="000A41FE"/>
    <w:rsid w:val="000E039A"/>
    <w:rsid w:val="000E231E"/>
    <w:rsid w:val="000E5F6D"/>
    <w:rsid w:val="000F0CFA"/>
    <w:rsid w:val="00107A67"/>
    <w:rsid w:val="00111075"/>
    <w:rsid w:val="0013071E"/>
    <w:rsid w:val="001564C1"/>
    <w:rsid w:val="001834A0"/>
    <w:rsid w:val="00193F3F"/>
    <w:rsid w:val="00196F20"/>
    <w:rsid w:val="001B32A2"/>
    <w:rsid w:val="001B32B1"/>
    <w:rsid w:val="001B3E46"/>
    <w:rsid w:val="001C701A"/>
    <w:rsid w:val="002024FD"/>
    <w:rsid w:val="0021075A"/>
    <w:rsid w:val="00253B11"/>
    <w:rsid w:val="0027626A"/>
    <w:rsid w:val="00293BBC"/>
    <w:rsid w:val="0029763C"/>
    <w:rsid w:val="002B0C92"/>
    <w:rsid w:val="002B4150"/>
    <w:rsid w:val="002C09F4"/>
    <w:rsid w:val="002D5E6A"/>
    <w:rsid w:val="002F6749"/>
    <w:rsid w:val="00301D81"/>
    <w:rsid w:val="003178E9"/>
    <w:rsid w:val="0033526E"/>
    <w:rsid w:val="00337DF9"/>
    <w:rsid w:val="00342AE7"/>
    <w:rsid w:val="00352C6A"/>
    <w:rsid w:val="00366762"/>
    <w:rsid w:val="0036796E"/>
    <w:rsid w:val="003B0263"/>
    <w:rsid w:val="003C2C54"/>
    <w:rsid w:val="003E3CD6"/>
    <w:rsid w:val="003F7463"/>
    <w:rsid w:val="00425398"/>
    <w:rsid w:val="00443FCB"/>
    <w:rsid w:val="0045172A"/>
    <w:rsid w:val="00466841"/>
    <w:rsid w:val="00480C0F"/>
    <w:rsid w:val="004B68D2"/>
    <w:rsid w:val="004C0033"/>
    <w:rsid w:val="004C15CF"/>
    <w:rsid w:val="004D173F"/>
    <w:rsid w:val="004F2A6C"/>
    <w:rsid w:val="00541DE6"/>
    <w:rsid w:val="005438FC"/>
    <w:rsid w:val="00547F81"/>
    <w:rsid w:val="00555C72"/>
    <w:rsid w:val="0057168D"/>
    <w:rsid w:val="00574D6D"/>
    <w:rsid w:val="00582DD3"/>
    <w:rsid w:val="00583CEF"/>
    <w:rsid w:val="005951EA"/>
    <w:rsid w:val="005A4EB5"/>
    <w:rsid w:val="005B7978"/>
    <w:rsid w:val="005C0DB1"/>
    <w:rsid w:val="005C5A8E"/>
    <w:rsid w:val="005D51CE"/>
    <w:rsid w:val="005D7278"/>
    <w:rsid w:val="005F3087"/>
    <w:rsid w:val="005F7FA0"/>
    <w:rsid w:val="0060361B"/>
    <w:rsid w:val="0060733C"/>
    <w:rsid w:val="00647805"/>
    <w:rsid w:val="0065146E"/>
    <w:rsid w:val="00661526"/>
    <w:rsid w:val="00690FD9"/>
    <w:rsid w:val="00695548"/>
    <w:rsid w:val="006C5EEB"/>
    <w:rsid w:val="006C70CA"/>
    <w:rsid w:val="006D51A9"/>
    <w:rsid w:val="00713183"/>
    <w:rsid w:val="007354BF"/>
    <w:rsid w:val="00744ED6"/>
    <w:rsid w:val="00756FED"/>
    <w:rsid w:val="007A66CD"/>
    <w:rsid w:val="007B4E0E"/>
    <w:rsid w:val="007C0C4C"/>
    <w:rsid w:val="007C5798"/>
    <w:rsid w:val="007C5CD7"/>
    <w:rsid w:val="00802E8F"/>
    <w:rsid w:val="008234DD"/>
    <w:rsid w:val="00870CC0"/>
    <w:rsid w:val="0087150E"/>
    <w:rsid w:val="008B482D"/>
    <w:rsid w:val="008B56E8"/>
    <w:rsid w:val="008C21FF"/>
    <w:rsid w:val="008D4679"/>
    <w:rsid w:val="008E1C36"/>
    <w:rsid w:val="008F7C32"/>
    <w:rsid w:val="00920106"/>
    <w:rsid w:val="00925F53"/>
    <w:rsid w:val="009272FB"/>
    <w:rsid w:val="009300C1"/>
    <w:rsid w:val="00930F8B"/>
    <w:rsid w:val="00955089"/>
    <w:rsid w:val="00965320"/>
    <w:rsid w:val="0098230F"/>
    <w:rsid w:val="0099102A"/>
    <w:rsid w:val="0099556C"/>
    <w:rsid w:val="009B047E"/>
    <w:rsid w:val="00A20871"/>
    <w:rsid w:val="00A24CC5"/>
    <w:rsid w:val="00A34ED2"/>
    <w:rsid w:val="00A420F8"/>
    <w:rsid w:val="00A60926"/>
    <w:rsid w:val="00A86478"/>
    <w:rsid w:val="00AB12BF"/>
    <w:rsid w:val="00AC7193"/>
    <w:rsid w:val="00AF6404"/>
    <w:rsid w:val="00B078EA"/>
    <w:rsid w:val="00B11740"/>
    <w:rsid w:val="00B14932"/>
    <w:rsid w:val="00B210AE"/>
    <w:rsid w:val="00B223A8"/>
    <w:rsid w:val="00B3569D"/>
    <w:rsid w:val="00B608F6"/>
    <w:rsid w:val="00B9554B"/>
    <w:rsid w:val="00B96168"/>
    <w:rsid w:val="00BA292E"/>
    <w:rsid w:val="00BC0888"/>
    <w:rsid w:val="00BC0C8F"/>
    <w:rsid w:val="00C136D6"/>
    <w:rsid w:val="00C21212"/>
    <w:rsid w:val="00C268E6"/>
    <w:rsid w:val="00C6540E"/>
    <w:rsid w:val="00C70BF9"/>
    <w:rsid w:val="00C85F31"/>
    <w:rsid w:val="00CD697C"/>
    <w:rsid w:val="00CD7534"/>
    <w:rsid w:val="00CE2DD3"/>
    <w:rsid w:val="00CE32CF"/>
    <w:rsid w:val="00CF2CF4"/>
    <w:rsid w:val="00CF30BD"/>
    <w:rsid w:val="00D057B0"/>
    <w:rsid w:val="00D22758"/>
    <w:rsid w:val="00D3417C"/>
    <w:rsid w:val="00D50D4D"/>
    <w:rsid w:val="00D53A41"/>
    <w:rsid w:val="00D715FB"/>
    <w:rsid w:val="00D75DC2"/>
    <w:rsid w:val="00D82695"/>
    <w:rsid w:val="00D84D80"/>
    <w:rsid w:val="00D86330"/>
    <w:rsid w:val="00D91D73"/>
    <w:rsid w:val="00D92C3F"/>
    <w:rsid w:val="00DA22D9"/>
    <w:rsid w:val="00DD008F"/>
    <w:rsid w:val="00DD13EC"/>
    <w:rsid w:val="00DD3AF2"/>
    <w:rsid w:val="00DE011B"/>
    <w:rsid w:val="00E04D7F"/>
    <w:rsid w:val="00E15448"/>
    <w:rsid w:val="00E22088"/>
    <w:rsid w:val="00E375CD"/>
    <w:rsid w:val="00E46A40"/>
    <w:rsid w:val="00EA558A"/>
    <w:rsid w:val="00EB23F8"/>
    <w:rsid w:val="00EB6132"/>
    <w:rsid w:val="00EC0F06"/>
    <w:rsid w:val="00ED3E22"/>
    <w:rsid w:val="00F37FE9"/>
    <w:rsid w:val="00F439A0"/>
    <w:rsid w:val="00F712C4"/>
    <w:rsid w:val="00F73D56"/>
    <w:rsid w:val="00F936ED"/>
    <w:rsid w:val="00FA6B42"/>
    <w:rsid w:val="00FB0A84"/>
    <w:rsid w:val="00FB1E24"/>
    <w:rsid w:val="00FD3A5D"/>
    <w:rsid w:val="00FD5DBC"/>
    <w:rsid w:val="00FD6084"/>
    <w:rsid w:val="00FE5A30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4444"/>
  <w15:chartTrackingRefBased/>
  <w15:docId w15:val="{9E260B22-4C2F-4B91-BED6-A4AB7A2B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22D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5C72"/>
    <w:pPr>
      <w:keepNext/>
      <w:spacing w:line="360" w:lineRule="auto"/>
      <w:ind w:left="2420" w:hanging="576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555C72"/>
    <w:pPr>
      <w:keepNext/>
      <w:spacing w:line="360" w:lineRule="auto"/>
      <w:ind w:left="1855" w:hanging="72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A_маркированный_список,Use Case List Paragraph,Второй абзац списка,Абзац маркированнный,UL,Маркированный список_уровень1,Нумерованный многоуровневый,Bullet Points,Bullet List,FooterText,numbered,ПС - Нумерованный,number,lp1"/>
    <w:basedOn w:val="a"/>
    <w:link w:val="a4"/>
    <w:uiPriority w:val="34"/>
    <w:qFormat/>
    <w:rsid w:val="00B210AE"/>
    <w:pPr>
      <w:ind w:left="720" w:firstLine="0"/>
      <w:contextualSpacing/>
      <w:jc w:val="left"/>
    </w:pPr>
    <w:rPr>
      <w:sz w:val="24"/>
      <w:szCs w:val="24"/>
    </w:rPr>
  </w:style>
  <w:style w:type="character" w:customStyle="1" w:styleId="a4">
    <w:name w:val="Абзац списка Знак"/>
    <w:aliases w:val="Варианты ответов Знак,A_маркированный_список Знак,Use Case List Paragraph Знак,Второй абзац списка Знак,Абзац маркированнный Знак,UL Знак,Маркированный список_уровень1 Знак,Нумерованный многоуровневый Знак,Bullet Points Знак,lp1 Знак"/>
    <w:link w:val="a3"/>
    <w:uiPriority w:val="34"/>
    <w:qFormat/>
    <w:rsid w:val="00B21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5C0DB1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C0DB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5C7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C7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7">
    <w:name w:val="Table Grid"/>
    <w:basedOn w:val="a1"/>
    <w:uiPriority w:val="39"/>
    <w:rsid w:val="00253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5951E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1">
    <w:name w:val="c1"/>
    <w:basedOn w:val="a"/>
    <w:rsid w:val="00352C6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c0">
    <w:name w:val="c0"/>
    <w:basedOn w:val="a0"/>
    <w:rsid w:val="00352C6A"/>
  </w:style>
  <w:style w:type="paragraph" w:styleId="a8">
    <w:name w:val="Normal (Web)"/>
    <w:basedOn w:val="a"/>
    <w:uiPriority w:val="99"/>
    <w:unhideWhenUsed/>
    <w:rsid w:val="00EC0F0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C21F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21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ADC49-9D73-4F19-98A7-C2A46007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18</Pages>
  <Words>4281</Words>
  <Characters>24404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УКЦ</dc:creator>
  <cp:keywords/>
  <dc:description/>
  <cp:lastModifiedBy>УКЦ</cp:lastModifiedBy>
  <cp:revision>11</cp:revision>
  <cp:lastPrinted>2023-12-14T08:44:00Z</cp:lastPrinted>
  <dcterms:created xsi:type="dcterms:W3CDTF">2023-12-12T07:24:00Z</dcterms:created>
  <dcterms:modified xsi:type="dcterms:W3CDTF">2023-12-14T10:35:00Z</dcterms:modified>
</cp:coreProperties>
</file>